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76F53" w14:textId="0AF42607" w:rsidR="00323BE2" w:rsidRPr="00E270C0" w:rsidRDefault="00B07152" w:rsidP="003D75E6">
      <w:pPr>
        <w:pStyle w:val="Web"/>
        <w:spacing w:before="0" w:beforeAutospacing="0" w:after="0" w:afterAutospacing="0"/>
        <w:jc w:val="center"/>
        <w:rPr>
          <w:rFonts w:ascii="ＭＳ 明朝" w:eastAsia="ＭＳ 明朝" w:hAnsi="ＭＳ 明朝" w:cstheme="minorBidi"/>
          <w:b/>
          <w:bCs/>
          <w:kern w:val="24"/>
          <w:sz w:val="30"/>
          <w:szCs w:val="30"/>
        </w:rPr>
      </w:pPr>
      <w:r w:rsidRPr="00E270C0">
        <w:rPr>
          <w:rFonts w:ascii="ＭＳ 明朝" w:eastAsia="ＭＳ 明朝" w:hAnsi="ＭＳ 明朝" w:cstheme="minorBidi" w:hint="eastAsia"/>
          <w:b/>
          <w:bCs/>
          <w:kern w:val="24"/>
          <w:sz w:val="30"/>
          <w:szCs w:val="30"/>
        </w:rPr>
        <w:t>高槻市</w:t>
      </w:r>
      <w:r w:rsidR="003D75E6" w:rsidRPr="00E270C0">
        <w:rPr>
          <w:rFonts w:ascii="ＭＳ 明朝" w:eastAsia="ＭＳ 明朝" w:hAnsi="ＭＳ 明朝" w:cstheme="minorBidi" w:hint="eastAsia"/>
          <w:b/>
          <w:bCs/>
          <w:kern w:val="24"/>
          <w:sz w:val="30"/>
          <w:szCs w:val="30"/>
        </w:rPr>
        <w:t xml:space="preserve">配食サービス事業者物価高対策支援金　</w:t>
      </w:r>
      <w:r w:rsidR="00323BE2" w:rsidRPr="00E270C0">
        <w:rPr>
          <w:rFonts w:ascii="ＭＳ 明朝" w:eastAsia="ＭＳ 明朝" w:hAnsi="ＭＳ 明朝" w:cstheme="minorBidi"/>
          <w:b/>
          <w:bCs/>
          <w:kern w:val="24"/>
          <w:sz w:val="30"/>
          <w:szCs w:val="30"/>
        </w:rPr>
        <w:t>募集要項</w:t>
      </w:r>
    </w:p>
    <w:p w14:paraId="68C6C54D" w14:textId="77777777" w:rsidR="00F35DC5" w:rsidRPr="00E270C0" w:rsidRDefault="00F35DC5" w:rsidP="00323BE2">
      <w:pPr>
        <w:widowControl/>
        <w:spacing w:line="240" w:lineRule="atLeast"/>
        <w:rPr>
          <w:rFonts w:ascii="ＭＳ 明朝" w:hAnsi="ＭＳ 明朝" w:cs="Courier New"/>
          <w:b/>
          <w:kern w:val="0"/>
          <w:sz w:val="24"/>
          <w:szCs w:val="24"/>
        </w:rPr>
      </w:pPr>
    </w:p>
    <w:p w14:paraId="2C8C085F" w14:textId="77777777" w:rsidR="00323BE2" w:rsidRPr="00E270C0" w:rsidRDefault="00323BE2" w:rsidP="00323BE2">
      <w:pPr>
        <w:widowControl/>
        <w:spacing w:line="240" w:lineRule="atLeast"/>
        <w:rPr>
          <w:rFonts w:ascii="ＭＳ 明朝" w:hAnsi="ＭＳ 明朝" w:cs="Courier New"/>
          <w:b/>
          <w:kern w:val="0"/>
          <w:sz w:val="24"/>
          <w:szCs w:val="24"/>
        </w:rPr>
      </w:pPr>
      <w:r w:rsidRPr="00E270C0">
        <w:rPr>
          <w:rFonts w:ascii="ＭＳ 明朝" w:hAnsi="ＭＳ 明朝" w:cs="Courier New"/>
          <w:b/>
          <w:kern w:val="0"/>
          <w:sz w:val="24"/>
          <w:szCs w:val="24"/>
        </w:rPr>
        <w:t>１</w:t>
      </w:r>
      <w:r w:rsidRPr="00E270C0">
        <w:rPr>
          <w:rFonts w:ascii="ＭＳ 明朝" w:hAnsi="ＭＳ 明朝" w:cs="Courier New" w:hint="eastAsia"/>
          <w:b/>
          <w:kern w:val="0"/>
          <w:sz w:val="24"/>
          <w:szCs w:val="24"/>
        </w:rPr>
        <w:t xml:space="preserve">　</w:t>
      </w:r>
      <w:r w:rsidRPr="00E270C0">
        <w:rPr>
          <w:rFonts w:ascii="ＭＳ 明朝" w:hAnsi="ＭＳ 明朝" w:cs="Courier New"/>
          <w:b/>
          <w:kern w:val="0"/>
          <w:sz w:val="24"/>
          <w:szCs w:val="24"/>
        </w:rPr>
        <w:t>事業の目的</w:t>
      </w:r>
    </w:p>
    <w:p w14:paraId="1329DF7C" w14:textId="07035A35" w:rsidR="00323BE2" w:rsidRPr="00E270C0" w:rsidRDefault="003D75E6" w:rsidP="00DD1CAE">
      <w:pPr>
        <w:ind w:leftChars="100" w:left="210" w:firstLineChars="100" w:firstLine="240"/>
        <w:rPr>
          <w:rFonts w:ascii="ＭＳ 明朝" w:hAnsi="ＭＳ 明朝" w:cs="Courier New"/>
          <w:kern w:val="0"/>
          <w:sz w:val="24"/>
          <w:szCs w:val="24"/>
        </w:rPr>
      </w:pPr>
      <w:r w:rsidRPr="00E270C0">
        <w:rPr>
          <w:rFonts w:ascii="ＭＳ 明朝" w:hAnsi="ＭＳ 明朝" w:cs="Courier New" w:hint="eastAsia"/>
          <w:kern w:val="0"/>
          <w:sz w:val="24"/>
          <w:szCs w:val="24"/>
        </w:rPr>
        <w:t>令和</w:t>
      </w:r>
      <w:r w:rsidR="001463CC" w:rsidRPr="00E270C0">
        <w:rPr>
          <w:rFonts w:ascii="ＭＳ 明朝" w:hAnsi="ＭＳ 明朝" w:cs="Courier New" w:hint="eastAsia"/>
          <w:kern w:val="0"/>
          <w:sz w:val="24"/>
          <w:szCs w:val="24"/>
        </w:rPr>
        <w:t>８</w:t>
      </w:r>
      <w:r w:rsidR="00D4031C" w:rsidRPr="00E270C0">
        <w:rPr>
          <w:rFonts w:ascii="ＭＳ 明朝" w:hAnsi="ＭＳ 明朝" w:cs="Courier New" w:hint="eastAsia"/>
          <w:kern w:val="0"/>
          <w:sz w:val="24"/>
          <w:szCs w:val="24"/>
        </w:rPr>
        <w:t>年度の物価高</w:t>
      </w:r>
      <w:r w:rsidR="00DD1CAE" w:rsidRPr="00E270C0">
        <w:rPr>
          <w:rFonts w:ascii="ＭＳ 明朝" w:hAnsi="ＭＳ 明朝" w:cs="Courier New" w:hint="eastAsia"/>
          <w:kern w:val="0"/>
          <w:sz w:val="24"/>
          <w:szCs w:val="24"/>
        </w:rPr>
        <w:t>の影響により</w:t>
      </w:r>
      <w:r w:rsidR="00C51542" w:rsidRPr="00E270C0">
        <w:rPr>
          <w:rFonts w:ascii="ＭＳ 明朝" w:hAnsi="ＭＳ 明朝" w:cs="Courier New" w:hint="eastAsia"/>
          <w:kern w:val="0"/>
          <w:sz w:val="24"/>
          <w:szCs w:val="24"/>
        </w:rPr>
        <w:t>、</w:t>
      </w:r>
      <w:r w:rsidR="002A71C1" w:rsidRPr="00E270C0">
        <w:rPr>
          <w:rFonts w:ascii="ＭＳ 明朝" w:hAnsi="Century" w:cs="Times New Roman" w:hint="eastAsia"/>
          <w:sz w:val="24"/>
        </w:rPr>
        <w:t>調理が困難な</w:t>
      </w:r>
      <w:r w:rsidRPr="00E270C0">
        <w:rPr>
          <w:rFonts w:ascii="ＭＳ 明朝" w:hAnsi="ＭＳ 明朝" w:cs="Courier New" w:hint="eastAsia"/>
          <w:kern w:val="0"/>
          <w:sz w:val="24"/>
          <w:szCs w:val="24"/>
        </w:rPr>
        <w:t>高齢者や</w:t>
      </w:r>
      <w:r w:rsidR="002A71C1" w:rsidRPr="00E270C0">
        <w:rPr>
          <w:rFonts w:ascii="ＭＳ 明朝" w:hAnsi="ＭＳ 明朝" w:cs="Courier New" w:hint="eastAsia"/>
          <w:kern w:val="0"/>
          <w:sz w:val="24"/>
          <w:szCs w:val="24"/>
        </w:rPr>
        <w:t>重度の</w:t>
      </w:r>
      <w:r w:rsidRPr="00E270C0">
        <w:rPr>
          <w:rFonts w:ascii="ＭＳ 明朝" w:hAnsi="ＭＳ 明朝" w:cs="Courier New" w:hint="eastAsia"/>
          <w:kern w:val="0"/>
          <w:sz w:val="24"/>
          <w:szCs w:val="24"/>
        </w:rPr>
        <w:t>障がい者の栄養改善と安否確認を目的として実施している配食サービス事業者に対して</w:t>
      </w:r>
      <w:r w:rsidR="00C51542" w:rsidRPr="00E270C0">
        <w:rPr>
          <w:rFonts w:ascii="ＭＳ 明朝" w:hAnsi="ＭＳ 明朝" w:cs="Courier New" w:hint="eastAsia"/>
          <w:kern w:val="0"/>
          <w:sz w:val="24"/>
          <w:szCs w:val="24"/>
        </w:rPr>
        <w:t>、</w:t>
      </w:r>
      <w:r w:rsidRPr="00E270C0">
        <w:rPr>
          <w:rFonts w:ascii="ＭＳ 明朝" w:hAnsi="ＭＳ 明朝" w:cs="Courier New" w:hint="eastAsia"/>
          <w:kern w:val="0"/>
          <w:sz w:val="24"/>
          <w:szCs w:val="24"/>
        </w:rPr>
        <w:t>支援</w:t>
      </w:r>
      <w:r w:rsidR="00C51542" w:rsidRPr="00E270C0">
        <w:rPr>
          <w:rFonts w:ascii="ＭＳ 明朝" w:hAnsi="ＭＳ 明朝" w:cs="Courier New" w:hint="eastAsia"/>
          <w:kern w:val="0"/>
          <w:sz w:val="24"/>
          <w:szCs w:val="24"/>
        </w:rPr>
        <w:t>金を交付します</w:t>
      </w:r>
      <w:r w:rsidR="00DD1CAE" w:rsidRPr="00E270C0">
        <w:rPr>
          <w:rFonts w:ascii="ＭＳ 明朝" w:hAnsi="ＭＳ 明朝" w:cs="Courier New" w:hint="eastAsia"/>
          <w:kern w:val="0"/>
          <w:sz w:val="24"/>
          <w:szCs w:val="24"/>
        </w:rPr>
        <w:t>。</w:t>
      </w:r>
    </w:p>
    <w:p w14:paraId="486F49A6" w14:textId="4840BE9F" w:rsidR="00DD1CAE" w:rsidRPr="00E270C0" w:rsidRDefault="00DD1CAE" w:rsidP="00DD1CAE">
      <w:pPr>
        <w:ind w:leftChars="100" w:left="210" w:firstLineChars="100" w:firstLine="240"/>
        <w:rPr>
          <w:rFonts w:ascii="ＭＳ 明朝" w:hAnsi="ＭＳ 明朝" w:cs="Courier New"/>
          <w:kern w:val="0"/>
          <w:sz w:val="24"/>
          <w:szCs w:val="24"/>
        </w:rPr>
      </w:pPr>
    </w:p>
    <w:p w14:paraId="76DDBDA3" w14:textId="77777777" w:rsidR="00C51542" w:rsidRPr="00E270C0" w:rsidRDefault="00C51542" w:rsidP="00DD1CAE">
      <w:pPr>
        <w:ind w:leftChars="100" w:left="210" w:firstLineChars="100" w:firstLine="240"/>
        <w:rPr>
          <w:rFonts w:ascii="ＭＳ 明朝" w:hAnsi="ＭＳ 明朝" w:cs="Courier New"/>
          <w:kern w:val="0"/>
          <w:sz w:val="24"/>
          <w:szCs w:val="24"/>
        </w:rPr>
      </w:pPr>
    </w:p>
    <w:p w14:paraId="74351C37" w14:textId="2A6BF1C9" w:rsidR="00C51542" w:rsidRPr="00E270C0" w:rsidRDefault="00323BE2" w:rsidP="00C51542">
      <w:pPr>
        <w:rPr>
          <w:rFonts w:ascii="ＭＳ 明朝" w:hAnsi="ＭＳ 明朝" w:cs="Courier New"/>
          <w:b/>
          <w:kern w:val="0"/>
          <w:sz w:val="24"/>
          <w:szCs w:val="24"/>
        </w:rPr>
      </w:pPr>
      <w:r w:rsidRPr="00E270C0">
        <w:rPr>
          <w:rFonts w:ascii="ＭＳ 明朝" w:hAnsi="ＭＳ 明朝" w:cs="Courier New" w:hint="eastAsia"/>
          <w:b/>
          <w:kern w:val="0"/>
          <w:sz w:val="24"/>
          <w:szCs w:val="24"/>
        </w:rPr>
        <w:t>２</w:t>
      </w:r>
      <w:r w:rsidRPr="00E270C0">
        <w:rPr>
          <w:rFonts w:ascii="ＭＳ 明朝" w:hAnsi="ＭＳ 明朝" w:cs="Courier New"/>
          <w:b/>
          <w:kern w:val="0"/>
          <w:sz w:val="24"/>
          <w:szCs w:val="24"/>
        </w:rPr>
        <w:t xml:space="preserve">　</w:t>
      </w:r>
      <w:r w:rsidR="00C51542" w:rsidRPr="00E270C0">
        <w:rPr>
          <w:rFonts w:ascii="ＭＳ 明朝" w:hAnsi="ＭＳ 明朝" w:cs="Courier New"/>
          <w:b/>
          <w:kern w:val="0"/>
          <w:sz w:val="24"/>
          <w:szCs w:val="24"/>
        </w:rPr>
        <w:t>対象</w:t>
      </w:r>
      <w:r w:rsidR="00C51542" w:rsidRPr="00E270C0">
        <w:rPr>
          <w:rFonts w:ascii="ＭＳ 明朝" w:hAnsi="ＭＳ 明朝" w:cs="Courier New" w:hint="eastAsia"/>
          <w:b/>
          <w:kern w:val="0"/>
          <w:sz w:val="24"/>
          <w:szCs w:val="24"/>
        </w:rPr>
        <w:t>事業</w:t>
      </w:r>
    </w:p>
    <w:p w14:paraId="34886610" w14:textId="21E11C00" w:rsidR="00C51542" w:rsidRPr="00E270C0" w:rsidRDefault="00C51542" w:rsidP="00C51542">
      <w:pPr>
        <w:ind w:leftChars="12" w:left="265" w:hangingChars="100" w:hanging="240"/>
        <w:jc w:val="left"/>
        <w:rPr>
          <w:rFonts w:ascii="ＭＳ 明朝" w:hAnsi="Century" w:cs="Times New Roman"/>
          <w:sz w:val="24"/>
        </w:rPr>
      </w:pPr>
      <w:r w:rsidRPr="00E270C0">
        <w:rPr>
          <w:rFonts w:ascii="ＭＳ 明朝" w:hAnsi="ＭＳ 明朝" w:cs="Courier New" w:hint="eastAsia"/>
          <w:kern w:val="0"/>
          <w:sz w:val="24"/>
          <w:szCs w:val="24"/>
        </w:rPr>
        <w:t xml:space="preserve">　</w:t>
      </w:r>
      <w:r w:rsidRPr="00E270C0">
        <w:rPr>
          <w:rFonts w:ascii="ＭＳ 明朝" w:hAnsi="ＭＳ 明朝" w:cs="Courier New"/>
          <w:kern w:val="0"/>
          <w:sz w:val="24"/>
          <w:szCs w:val="24"/>
        </w:rPr>
        <w:t xml:space="preserve">　</w:t>
      </w:r>
      <w:r w:rsidRPr="00E270C0">
        <w:rPr>
          <w:rFonts w:ascii="ＭＳ 明朝" w:hAnsi="Century" w:cs="Times New Roman" w:hint="eastAsia"/>
          <w:sz w:val="24"/>
        </w:rPr>
        <w:t>高槻市に在住する調理が困難な高齢者または重度の障がい者に対して次の各号のすべてに該当する</w:t>
      </w:r>
      <w:r w:rsidRPr="00E270C0">
        <w:rPr>
          <w:rFonts w:ascii="ＭＳ 明朝" w:hAnsi="ＭＳ 明朝" w:cs="Times New Roman" w:hint="eastAsia"/>
          <w:sz w:val="24"/>
          <w:szCs w:val="24"/>
        </w:rPr>
        <w:t>配食サービス事業を言います</w:t>
      </w:r>
      <w:r w:rsidRPr="00E270C0">
        <w:rPr>
          <w:rFonts w:ascii="ＭＳ 明朝" w:hAnsi="Century" w:cs="Times New Roman" w:hint="eastAsia"/>
          <w:sz w:val="24"/>
        </w:rPr>
        <w:t>。</w:t>
      </w:r>
    </w:p>
    <w:p w14:paraId="6FC045DB" w14:textId="7F515797" w:rsidR="00C51542" w:rsidRPr="00E270C0" w:rsidRDefault="00C51542" w:rsidP="00417C19">
      <w:pPr>
        <w:ind w:leftChars="50" w:left="465" w:hangingChars="150" w:hanging="360"/>
        <w:jc w:val="left"/>
        <w:rPr>
          <w:rFonts w:ascii="ＭＳ 明朝" w:hAnsi="Century" w:cs="Times New Roman"/>
          <w:sz w:val="24"/>
        </w:rPr>
      </w:pPr>
      <w:r w:rsidRPr="00E270C0">
        <w:rPr>
          <w:rFonts w:ascii="ＭＳ 明朝" w:hAnsi="Century" w:cs="Times New Roman"/>
          <w:sz w:val="24"/>
        </w:rPr>
        <w:t>(1)</w:t>
      </w:r>
      <w:r w:rsidRPr="00E270C0">
        <w:rPr>
          <w:rFonts w:ascii="ＭＳ 明朝" w:hAnsi="Century" w:cs="Times New Roman" w:hint="eastAsia"/>
          <w:sz w:val="24"/>
        </w:rPr>
        <w:t xml:space="preserve">　</w:t>
      </w:r>
      <w:r w:rsidR="00417C19" w:rsidRPr="00E270C0">
        <w:rPr>
          <w:rFonts w:ascii="ＭＳ 明朝" w:hAnsi="Century" w:cs="Times New Roman" w:hint="eastAsia"/>
          <w:sz w:val="24"/>
        </w:rPr>
        <w:t>地域高齢者等の健康支援を推進する配食事業の栄養管理に関するガイドラインを遵守し、</w:t>
      </w:r>
      <w:r w:rsidRPr="00E270C0">
        <w:rPr>
          <w:rFonts w:ascii="ＭＳ 明朝" w:hAnsi="Century" w:cs="Times New Roman" w:hint="eastAsia"/>
          <w:sz w:val="24"/>
        </w:rPr>
        <w:t>主に在宅での摂取用として主食、主菜及び副菜の組み合わせを基本とする、１食分を単位とした調理済みの食事を継続的に宅配すること。</w:t>
      </w:r>
    </w:p>
    <w:p w14:paraId="70694895" w14:textId="6ACA2339" w:rsidR="00C51542" w:rsidRPr="00E270C0" w:rsidRDefault="00C51542" w:rsidP="00C51542">
      <w:pPr>
        <w:ind w:leftChars="50" w:left="345" w:hangingChars="100" w:hanging="240"/>
        <w:rPr>
          <w:rFonts w:ascii="ＭＳ 明朝" w:hAnsi="ＭＳ 明朝" w:cs="Courier New"/>
          <w:sz w:val="24"/>
          <w:szCs w:val="24"/>
        </w:rPr>
      </w:pPr>
      <w:r w:rsidRPr="00E270C0">
        <w:rPr>
          <w:rFonts w:ascii="ＭＳ 明朝" w:hAnsi="Century" w:cs="Times New Roman"/>
          <w:sz w:val="24"/>
        </w:rPr>
        <w:t>(2)</w:t>
      </w:r>
      <w:r w:rsidRPr="00E270C0">
        <w:rPr>
          <w:rFonts w:ascii="ＭＳ 明朝" w:hAnsi="Century" w:cs="Times New Roman" w:hint="eastAsia"/>
          <w:sz w:val="24"/>
        </w:rPr>
        <w:t xml:space="preserve">　配食サービス事業対象者に対して、自宅を訪問する際に弁当を配達し、安否確認を行うこと。また健康状態に異常等が認められた場合は関係機関への連絡を行うなど、安否確認の体制が整備されていること。</w:t>
      </w:r>
    </w:p>
    <w:p w14:paraId="5A18CD38" w14:textId="33C11B4A" w:rsidR="00FB498F" w:rsidRPr="00E270C0" w:rsidRDefault="00FB498F" w:rsidP="00C51542">
      <w:pPr>
        <w:rPr>
          <w:rFonts w:ascii="ＭＳ 明朝" w:hAnsi="ＭＳ 明朝" w:cs="Courier New"/>
          <w:kern w:val="0"/>
          <w:sz w:val="24"/>
          <w:szCs w:val="24"/>
        </w:rPr>
      </w:pPr>
    </w:p>
    <w:p w14:paraId="1240B024" w14:textId="77777777" w:rsidR="00C51542" w:rsidRPr="00E270C0" w:rsidRDefault="00C51542" w:rsidP="00C51542">
      <w:pPr>
        <w:rPr>
          <w:rFonts w:ascii="ＭＳ 明朝" w:hAnsi="ＭＳ 明朝" w:cs="Courier New"/>
          <w:kern w:val="0"/>
          <w:sz w:val="24"/>
          <w:szCs w:val="24"/>
        </w:rPr>
      </w:pPr>
    </w:p>
    <w:p w14:paraId="3A8EB10B" w14:textId="170E9A8D" w:rsidR="00C51542" w:rsidRPr="00E270C0" w:rsidRDefault="00FB498F" w:rsidP="00C51542">
      <w:pPr>
        <w:rPr>
          <w:rFonts w:ascii="ＭＳ 明朝" w:hAnsi="ＭＳ 明朝" w:cs="Courier New"/>
          <w:b/>
          <w:kern w:val="0"/>
          <w:sz w:val="24"/>
          <w:szCs w:val="24"/>
        </w:rPr>
      </w:pPr>
      <w:r w:rsidRPr="00E270C0">
        <w:rPr>
          <w:rFonts w:ascii="ＭＳ 明朝" w:hAnsi="ＭＳ 明朝" w:cs="Courier New" w:hint="eastAsia"/>
          <w:b/>
          <w:kern w:val="0"/>
          <w:sz w:val="24"/>
          <w:szCs w:val="24"/>
        </w:rPr>
        <w:t>３</w:t>
      </w:r>
      <w:r w:rsidRPr="00E270C0">
        <w:rPr>
          <w:rFonts w:ascii="ＭＳ 明朝" w:hAnsi="ＭＳ 明朝" w:cs="Courier New"/>
          <w:b/>
          <w:kern w:val="0"/>
          <w:sz w:val="24"/>
          <w:szCs w:val="24"/>
        </w:rPr>
        <w:t xml:space="preserve">　</w:t>
      </w:r>
      <w:r w:rsidR="00C51542" w:rsidRPr="00E270C0">
        <w:rPr>
          <w:rFonts w:ascii="ＭＳ 明朝" w:hAnsi="ＭＳ 明朝" w:cs="Courier New" w:hint="eastAsia"/>
          <w:b/>
          <w:kern w:val="0"/>
          <w:sz w:val="24"/>
          <w:szCs w:val="24"/>
        </w:rPr>
        <w:t>対象事業者</w:t>
      </w:r>
    </w:p>
    <w:p w14:paraId="0F2AB72F" w14:textId="305D29E8" w:rsidR="00C51542" w:rsidRPr="00E270C0" w:rsidRDefault="00C51542" w:rsidP="00E2414E">
      <w:pPr>
        <w:ind w:left="241" w:hangingChars="100" w:hanging="241"/>
        <w:rPr>
          <w:rFonts w:ascii="ＭＳ 明朝" w:hAnsi="ＭＳ 明朝" w:cs="Courier New"/>
          <w:kern w:val="0"/>
          <w:sz w:val="24"/>
          <w:szCs w:val="24"/>
        </w:rPr>
      </w:pPr>
      <w:r w:rsidRPr="00E270C0">
        <w:rPr>
          <w:rFonts w:ascii="ＭＳ 明朝" w:hAnsi="ＭＳ 明朝" w:cs="Courier New" w:hint="eastAsia"/>
          <w:b/>
          <w:kern w:val="0"/>
          <w:sz w:val="24"/>
          <w:szCs w:val="24"/>
        </w:rPr>
        <w:t xml:space="preserve">　　</w:t>
      </w:r>
      <w:r w:rsidRPr="00E270C0">
        <w:rPr>
          <w:rFonts w:ascii="ＭＳ 明朝" w:hAnsi="ＭＳ 明朝" w:cs="Courier New" w:hint="eastAsia"/>
          <w:kern w:val="0"/>
          <w:sz w:val="24"/>
          <w:szCs w:val="24"/>
        </w:rPr>
        <w:t>２の対象事業を</w:t>
      </w:r>
      <w:r w:rsidR="0026598A" w:rsidRPr="00E270C0">
        <w:rPr>
          <w:rFonts w:ascii="ＭＳ 明朝" w:hAnsi="ＭＳ 明朝" w:cs="Courier New" w:hint="eastAsia"/>
          <w:kern w:val="0"/>
          <w:sz w:val="24"/>
          <w:szCs w:val="24"/>
        </w:rPr>
        <w:t>行っており</w:t>
      </w:r>
      <w:r w:rsidRPr="00E270C0">
        <w:rPr>
          <w:rFonts w:ascii="ＭＳ 明朝" w:hAnsi="ＭＳ 明朝" w:cs="Courier New" w:hint="eastAsia"/>
          <w:kern w:val="0"/>
          <w:sz w:val="24"/>
          <w:szCs w:val="24"/>
        </w:rPr>
        <w:t>、</w:t>
      </w:r>
      <w:r w:rsidR="0026598A" w:rsidRPr="00E270C0">
        <w:rPr>
          <w:rFonts w:ascii="ＭＳ 明朝" w:hAnsi="ＭＳ 明朝" w:cs="Courier New" w:hint="eastAsia"/>
          <w:kern w:val="0"/>
          <w:sz w:val="24"/>
          <w:szCs w:val="24"/>
        </w:rPr>
        <w:t>かつ、</w:t>
      </w:r>
      <w:r w:rsidRPr="00E270C0">
        <w:rPr>
          <w:rFonts w:ascii="ＭＳ 明朝" w:hAnsi="ＭＳ 明朝" w:cs="Courier New"/>
          <w:kern w:val="0"/>
          <w:sz w:val="24"/>
          <w:szCs w:val="24"/>
        </w:rPr>
        <w:t>次の要件のすべてに該当する</w:t>
      </w:r>
      <w:r w:rsidRPr="00E270C0">
        <w:rPr>
          <w:rFonts w:ascii="ＭＳ 明朝" w:hAnsi="ＭＳ 明朝" w:cs="Courier New" w:hint="eastAsia"/>
          <w:kern w:val="0"/>
          <w:sz w:val="24"/>
          <w:szCs w:val="24"/>
        </w:rPr>
        <w:t>事業者が対象です。</w:t>
      </w:r>
    </w:p>
    <w:p w14:paraId="74C244C9" w14:textId="466DF9B8" w:rsidR="00C51542" w:rsidRPr="00E270C0" w:rsidRDefault="00C51542" w:rsidP="00C51542">
      <w:pPr>
        <w:ind w:leftChars="50" w:left="465" w:hangingChars="150" w:hanging="360"/>
        <w:jc w:val="left"/>
        <w:rPr>
          <w:rFonts w:ascii="ＭＳ 明朝" w:hAnsi="Century" w:cs="Times New Roman"/>
          <w:sz w:val="24"/>
        </w:rPr>
      </w:pPr>
      <w:r w:rsidRPr="00E270C0">
        <w:rPr>
          <w:rFonts w:ascii="ＭＳ 明朝" w:hAnsi="Century" w:cs="Times New Roman"/>
          <w:sz w:val="24"/>
        </w:rPr>
        <w:t>(1)</w:t>
      </w:r>
      <w:r w:rsidRPr="00E270C0">
        <w:rPr>
          <w:rFonts w:ascii="ＭＳ 明朝" w:hAnsi="Century" w:cs="Times New Roman" w:hint="eastAsia"/>
          <w:sz w:val="24"/>
        </w:rPr>
        <w:t xml:space="preserve">　高槻市に本社を置き、配食サービス事業にかかる調理、配達及び安否確認の一連の流れすべてを高槻市にある事業所で行っている事業者。</w:t>
      </w:r>
    </w:p>
    <w:p w14:paraId="5BD5D47F" w14:textId="7DCCA599" w:rsidR="00C51542" w:rsidRPr="00E270C0" w:rsidRDefault="00C51542" w:rsidP="00C51542">
      <w:pPr>
        <w:ind w:leftChars="50" w:left="465" w:hangingChars="150" w:hanging="360"/>
        <w:jc w:val="left"/>
        <w:rPr>
          <w:rFonts w:ascii="ＭＳ 明朝" w:hAnsi="Century" w:cs="Times New Roman"/>
          <w:sz w:val="24"/>
        </w:rPr>
      </w:pPr>
      <w:r w:rsidRPr="00E270C0">
        <w:rPr>
          <w:rFonts w:ascii="ＭＳ 明朝" w:hAnsi="Century" w:cs="Times New Roman"/>
          <w:sz w:val="24"/>
        </w:rPr>
        <w:t>(2)</w:t>
      </w:r>
      <w:r w:rsidRPr="00E270C0">
        <w:rPr>
          <w:rFonts w:ascii="ＭＳ 明朝" w:hAnsi="Century" w:cs="Times New Roman" w:hint="eastAsia"/>
          <w:sz w:val="24"/>
        </w:rPr>
        <w:t xml:space="preserve">　令和</w:t>
      </w:r>
      <w:r w:rsidR="001463CC" w:rsidRPr="00E270C0">
        <w:rPr>
          <w:rFonts w:ascii="ＭＳ 明朝" w:hAnsi="Century" w:cs="Times New Roman" w:hint="eastAsia"/>
          <w:sz w:val="24"/>
        </w:rPr>
        <w:t>８</w:t>
      </w:r>
      <w:r w:rsidRPr="00E270C0">
        <w:rPr>
          <w:rFonts w:ascii="ＭＳ 明朝" w:hAnsi="Century" w:cs="Times New Roman" w:hint="eastAsia"/>
          <w:sz w:val="24"/>
        </w:rPr>
        <w:t>年４月１日において対象事業の事業実績が１年以上あ</w:t>
      </w:r>
      <w:r w:rsidR="007A2FCE" w:rsidRPr="00E270C0">
        <w:rPr>
          <w:rFonts w:ascii="ＭＳ 明朝" w:hAnsi="Century" w:cs="Times New Roman" w:hint="eastAsia"/>
          <w:sz w:val="24"/>
        </w:rPr>
        <w:t>り、申請日現在も継続してい</w:t>
      </w:r>
      <w:r w:rsidRPr="00E270C0">
        <w:rPr>
          <w:rFonts w:ascii="ＭＳ 明朝" w:hAnsi="Century" w:cs="Times New Roman" w:hint="eastAsia"/>
          <w:sz w:val="24"/>
        </w:rPr>
        <w:t>ること。</w:t>
      </w:r>
    </w:p>
    <w:p w14:paraId="3545E12E" w14:textId="695F2FDB" w:rsidR="00C51542" w:rsidRPr="00E270C0" w:rsidRDefault="00C51542" w:rsidP="00C51542">
      <w:pPr>
        <w:ind w:leftChars="50" w:left="465" w:hangingChars="150" w:hanging="360"/>
        <w:jc w:val="left"/>
        <w:rPr>
          <w:rFonts w:ascii="ＭＳ 明朝" w:hAnsi="Century" w:cs="Times New Roman"/>
          <w:sz w:val="24"/>
        </w:rPr>
      </w:pPr>
      <w:r w:rsidRPr="00E270C0">
        <w:rPr>
          <w:rFonts w:ascii="ＭＳ 明朝" w:hAnsi="Century" w:cs="Times New Roman"/>
          <w:sz w:val="24"/>
        </w:rPr>
        <w:t>(3)</w:t>
      </w:r>
      <w:r w:rsidRPr="00E270C0">
        <w:rPr>
          <w:rFonts w:ascii="ＭＳ 明朝" w:hAnsi="Century" w:cs="Times New Roman" w:hint="eastAsia"/>
          <w:sz w:val="24"/>
        </w:rPr>
        <w:t xml:space="preserve">　令和</w:t>
      </w:r>
      <w:r w:rsidR="001463CC" w:rsidRPr="00E270C0">
        <w:rPr>
          <w:rFonts w:ascii="ＭＳ 明朝" w:hAnsi="Century" w:cs="Times New Roman" w:hint="eastAsia"/>
          <w:sz w:val="24"/>
        </w:rPr>
        <w:t>７</w:t>
      </w:r>
      <w:r w:rsidRPr="00E270C0">
        <w:rPr>
          <w:rFonts w:ascii="ＭＳ 明朝" w:hAnsi="Century" w:cs="Times New Roman" w:hint="eastAsia"/>
          <w:sz w:val="24"/>
        </w:rPr>
        <w:t>年度において、対象事業配食数が３，０００食を超える事業者。</w:t>
      </w:r>
    </w:p>
    <w:p w14:paraId="0485C5B9" w14:textId="5A78039F" w:rsidR="00C51542" w:rsidRPr="00E270C0" w:rsidRDefault="00C51542" w:rsidP="00E2414E">
      <w:pPr>
        <w:ind w:leftChars="50" w:left="345" w:hangingChars="100" w:hanging="240"/>
        <w:rPr>
          <w:rFonts w:ascii="ＭＳ 明朝" w:hAnsi="ＭＳ 明朝" w:cs="Courier New"/>
          <w:sz w:val="24"/>
          <w:szCs w:val="24"/>
        </w:rPr>
      </w:pPr>
      <w:r w:rsidRPr="00E270C0">
        <w:rPr>
          <w:rFonts w:ascii="ＭＳ 明朝" w:hAnsi="ＭＳ 明朝" w:cs="Courier New"/>
          <w:sz w:val="24"/>
          <w:szCs w:val="24"/>
        </w:rPr>
        <w:t>(</w:t>
      </w:r>
      <w:r w:rsidR="003B69A7" w:rsidRPr="00E270C0">
        <w:rPr>
          <w:rFonts w:ascii="ＭＳ 明朝" w:hAnsi="ＭＳ 明朝" w:cs="Courier New"/>
          <w:sz w:val="24"/>
          <w:szCs w:val="24"/>
        </w:rPr>
        <w:t>4</w:t>
      </w:r>
      <w:r w:rsidRPr="00E270C0">
        <w:rPr>
          <w:rFonts w:ascii="ＭＳ 明朝" w:hAnsi="ＭＳ 明朝" w:cs="Courier New"/>
          <w:sz w:val="24"/>
          <w:szCs w:val="24"/>
        </w:rPr>
        <w:t>)</w:t>
      </w:r>
      <w:r w:rsidRPr="00E270C0">
        <w:rPr>
          <w:rFonts w:ascii="ＭＳ 明朝" w:hAnsi="ＭＳ 明朝" w:cs="Courier New" w:hint="eastAsia"/>
          <w:sz w:val="24"/>
          <w:szCs w:val="24"/>
        </w:rPr>
        <w:t xml:space="preserve"> </w:t>
      </w:r>
      <w:r w:rsidRPr="00E270C0">
        <w:rPr>
          <w:rFonts w:ascii="ＭＳ 明朝" w:hAnsi="ＭＳ 明朝" w:cs="Courier New"/>
          <w:sz w:val="24"/>
          <w:szCs w:val="24"/>
        </w:rPr>
        <w:t>代表者</w:t>
      </w:r>
      <w:r w:rsidRPr="00E270C0">
        <w:rPr>
          <w:rFonts w:ascii="ＭＳ 明朝" w:hAnsi="ＭＳ 明朝" w:cs="Courier New" w:hint="eastAsia"/>
          <w:sz w:val="24"/>
          <w:szCs w:val="24"/>
        </w:rPr>
        <w:t>、</w:t>
      </w:r>
      <w:r w:rsidRPr="00E270C0">
        <w:rPr>
          <w:rFonts w:ascii="ＭＳ 明朝" w:hAnsi="ＭＳ 明朝" w:cs="Courier New"/>
          <w:sz w:val="24"/>
          <w:szCs w:val="24"/>
        </w:rPr>
        <w:t>役員及び従業員が</w:t>
      </w:r>
      <w:r w:rsidRPr="00E270C0">
        <w:rPr>
          <w:rFonts w:ascii="ＭＳ 明朝" w:hAnsi="ＭＳ 明朝" w:cs="Courier New" w:hint="eastAsia"/>
          <w:sz w:val="24"/>
          <w:szCs w:val="24"/>
        </w:rPr>
        <w:t>高槻市</w:t>
      </w:r>
      <w:r w:rsidRPr="00E270C0">
        <w:rPr>
          <w:rFonts w:ascii="ＭＳ 明朝" w:hAnsi="ＭＳ 明朝" w:cs="Courier New"/>
          <w:sz w:val="24"/>
          <w:szCs w:val="24"/>
        </w:rPr>
        <w:t>暴力団排除条例（平成25年</w:t>
      </w:r>
      <w:r w:rsidRPr="00E270C0">
        <w:rPr>
          <w:rFonts w:ascii="ＭＳ 明朝" w:hAnsi="ＭＳ 明朝" w:cs="Courier New" w:hint="eastAsia"/>
          <w:sz w:val="24"/>
          <w:szCs w:val="24"/>
        </w:rPr>
        <w:t>12月19日高槻市</w:t>
      </w:r>
      <w:r w:rsidRPr="00E270C0">
        <w:rPr>
          <w:rFonts w:ascii="ＭＳ 明朝" w:hAnsi="ＭＳ 明朝" w:cs="Courier New"/>
          <w:sz w:val="24"/>
          <w:szCs w:val="24"/>
        </w:rPr>
        <w:t>条例第</w:t>
      </w:r>
      <w:r w:rsidRPr="00E270C0">
        <w:rPr>
          <w:rFonts w:ascii="ＭＳ 明朝" w:hAnsi="ＭＳ 明朝" w:cs="Courier New" w:hint="eastAsia"/>
          <w:sz w:val="24"/>
          <w:szCs w:val="24"/>
        </w:rPr>
        <w:t>33</w:t>
      </w:r>
      <w:r w:rsidRPr="00E270C0">
        <w:rPr>
          <w:rFonts w:ascii="ＭＳ 明朝" w:hAnsi="ＭＳ 明朝" w:cs="Courier New"/>
          <w:sz w:val="24"/>
          <w:szCs w:val="24"/>
        </w:rPr>
        <w:t>号）第２条に規定する暴力団</w:t>
      </w:r>
      <w:r w:rsidRPr="00E270C0">
        <w:rPr>
          <w:rFonts w:ascii="ＭＳ 明朝" w:hAnsi="ＭＳ 明朝" w:cs="Courier New" w:hint="eastAsia"/>
          <w:sz w:val="24"/>
          <w:szCs w:val="24"/>
        </w:rPr>
        <w:t>、</w:t>
      </w:r>
      <w:r w:rsidRPr="00E270C0">
        <w:rPr>
          <w:rFonts w:ascii="ＭＳ 明朝" w:hAnsi="ＭＳ 明朝" w:cs="Courier New"/>
          <w:sz w:val="24"/>
          <w:szCs w:val="24"/>
        </w:rPr>
        <w:t>暴力団員</w:t>
      </w:r>
      <w:r w:rsidRPr="00E270C0">
        <w:rPr>
          <w:rFonts w:ascii="ＭＳ 明朝" w:hAnsi="ＭＳ 明朝" w:cs="Courier New" w:hint="eastAsia"/>
          <w:sz w:val="24"/>
          <w:szCs w:val="24"/>
        </w:rPr>
        <w:t>、</w:t>
      </w:r>
      <w:r w:rsidRPr="00E270C0">
        <w:rPr>
          <w:rFonts w:ascii="ＭＳ 明朝" w:hAnsi="ＭＳ 明朝" w:cs="Courier New"/>
          <w:sz w:val="24"/>
          <w:szCs w:val="24"/>
        </w:rPr>
        <w:t>暴力団</w:t>
      </w:r>
      <w:r w:rsidR="00AD6CFF">
        <w:rPr>
          <w:rFonts w:ascii="ＭＳ 明朝" w:hAnsi="ＭＳ 明朝" w:cs="Courier New" w:hint="eastAsia"/>
          <w:sz w:val="24"/>
          <w:szCs w:val="24"/>
        </w:rPr>
        <w:t>密接</w:t>
      </w:r>
      <w:r w:rsidRPr="00E270C0">
        <w:rPr>
          <w:rFonts w:ascii="ＭＳ 明朝" w:hAnsi="ＭＳ 明朝" w:cs="Courier New"/>
          <w:sz w:val="24"/>
          <w:szCs w:val="24"/>
        </w:rPr>
        <w:t>関係者でないこと</w:t>
      </w:r>
      <w:r w:rsidRPr="00E270C0">
        <w:rPr>
          <w:rFonts w:ascii="ＭＳ 明朝" w:hAnsi="ＭＳ 明朝" w:cs="Courier New" w:hint="eastAsia"/>
          <w:sz w:val="24"/>
          <w:szCs w:val="24"/>
        </w:rPr>
        <w:t>。</w:t>
      </w:r>
    </w:p>
    <w:p w14:paraId="13784EDC" w14:textId="56B208C7" w:rsidR="00FB498F" w:rsidRPr="00E270C0" w:rsidRDefault="00FB498F" w:rsidP="00FB498F">
      <w:pPr>
        <w:rPr>
          <w:rFonts w:ascii="ＭＳ 明朝" w:hAnsi="ＭＳ 明朝" w:cs="Courier New"/>
          <w:kern w:val="0"/>
          <w:sz w:val="24"/>
          <w:szCs w:val="24"/>
        </w:rPr>
      </w:pPr>
    </w:p>
    <w:p w14:paraId="5D4546FB" w14:textId="77777777" w:rsidR="00C51542" w:rsidRPr="00E270C0" w:rsidRDefault="00C51542" w:rsidP="00FB498F">
      <w:pPr>
        <w:rPr>
          <w:rFonts w:ascii="ＭＳ 明朝" w:hAnsi="ＭＳ 明朝" w:cs="Courier New"/>
          <w:kern w:val="0"/>
          <w:sz w:val="24"/>
          <w:szCs w:val="24"/>
        </w:rPr>
      </w:pPr>
    </w:p>
    <w:p w14:paraId="5CB784B3" w14:textId="77777777" w:rsidR="00C51542" w:rsidRPr="00E270C0" w:rsidRDefault="00606463" w:rsidP="00C51542">
      <w:pPr>
        <w:ind w:left="241" w:hangingChars="100" w:hanging="241"/>
        <w:rPr>
          <w:rFonts w:ascii="ＭＳ 明朝" w:hAnsi="ＭＳ 明朝" w:cs="Courier New"/>
          <w:b/>
          <w:kern w:val="0"/>
          <w:sz w:val="24"/>
          <w:szCs w:val="24"/>
        </w:rPr>
      </w:pPr>
      <w:r w:rsidRPr="00E270C0">
        <w:rPr>
          <w:rFonts w:ascii="ＭＳ 明朝" w:hAnsi="ＭＳ 明朝" w:cs="Courier New" w:hint="eastAsia"/>
          <w:b/>
          <w:kern w:val="0"/>
          <w:sz w:val="24"/>
          <w:szCs w:val="24"/>
        </w:rPr>
        <w:lastRenderedPageBreak/>
        <w:t>４</w:t>
      </w:r>
      <w:r w:rsidRPr="00E270C0">
        <w:rPr>
          <w:rFonts w:ascii="ＭＳ 明朝" w:hAnsi="ＭＳ 明朝" w:cs="Courier New"/>
          <w:b/>
          <w:kern w:val="0"/>
          <w:sz w:val="24"/>
          <w:szCs w:val="24"/>
        </w:rPr>
        <w:t xml:space="preserve">　</w:t>
      </w:r>
      <w:r w:rsidR="00C51542" w:rsidRPr="00E270C0">
        <w:rPr>
          <w:rFonts w:ascii="ＭＳ 明朝" w:hAnsi="ＭＳ 明朝" w:cs="Courier New" w:hint="eastAsia"/>
          <w:b/>
          <w:kern w:val="0"/>
          <w:sz w:val="24"/>
          <w:szCs w:val="24"/>
        </w:rPr>
        <w:t>交付額・交付上限額</w:t>
      </w:r>
    </w:p>
    <w:p w14:paraId="3558DA92" w14:textId="1A638876" w:rsidR="00C51542" w:rsidRPr="00E270C0" w:rsidRDefault="00C51542" w:rsidP="00C51542">
      <w:pPr>
        <w:ind w:left="480" w:hangingChars="200" w:hanging="480"/>
        <w:jc w:val="left"/>
        <w:rPr>
          <w:rFonts w:ascii="ＭＳ 明朝" w:hAnsi="ＭＳ 明朝" w:cs="Courier New"/>
          <w:kern w:val="0"/>
          <w:sz w:val="24"/>
          <w:szCs w:val="24"/>
        </w:rPr>
      </w:pPr>
      <w:r w:rsidRPr="00E270C0">
        <w:rPr>
          <w:rFonts w:ascii="ＭＳ 明朝" w:hAnsi="ＭＳ 明朝" w:cs="Courier New" w:hint="eastAsia"/>
          <w:kern w:val="0"/>
          <w:sz w:val="24"/>
          <w:szCs w:val="24"/>
        </w:rPr>
        <w:t xml:space="preserve">　　支援金の額は、対象事業の令和</w:t>
      </w:r>
      <w:r w:rsidR="00F550B5">
        <w:rPr>
          <w:rFonts w:ascii="ＭＳ 明朝" w:hAnsi="ＭＳ 明朝" w:cs="Courier New" w:hint="eastAsia"/>
          <w:kern w:val="0"/>
          <w:sz w:val="24"/>
          <w:szCs w:val="24"/>
        </w:rPr>
        <w:t>７</w:t>
      </w:r>
      <w:r w:rsidRPr="00E270C0">
        <w:rPr>
          <w:rFonts w:ascii="ＭＳ 明朝" w:hAnsi="ＭＳ 明朝" w:cs="Courier New" w:hint="eastAsia"/>
          <w:kern w:val="0"/>
          <w:sz w:val="24"/>
          <w:szCs w:val="24"/>
        </w:rPr>
        <w:t>年度における年間配食数に応じて金額が</w:t>
      </w:r>
    </w:p>
    <w:p w14:paraId="21AD01B0" w14:textId="3B187BF9" w:rsidR="00C51542" w:rsidRPr="00E270C0" w:rsidRDefault="00C51542" w:rsidP="00C51542">
      <w:pPr>
        <w:ind w:leftChars="100" w:left="450" w:hangingChars="100" w:hanging="240"/>
        <w:jc w:val="left"/>
        <w:rPr>
          <w:rFonts w:ascii="ＭＳ 明朝" w:hAnsi="ＭＳ 明朝" w:cs="Courier New"/>
          <w:kern w:val="0"/>
          <w:sz w:val="24"/>
          <w:szCs w:val="24"/>
        </w:rPr>
      </w:pPr>
      <w:r w:rsidRPr="00E270C0">
        <w:rPr>
          <w:rFonts w:ascii="ＭＳ 明朝" w:hAnsi="ＭＳ 明朝" w:cs="Courier New" w:hint="eastAsia"/>
          <w:kern w:val="0"/>
          <w:sz w:val="24"/>
          <w:szCs w:val="24"/>
        </w:rPr>
        <w:t>変わります。</w:t>
      </w:r>
    </w:p>
    <w:p w14:paraId="7F2C5766" w14:textId="2A076F80" w:rsidR="00C51542" w:rsidRPr="00E270C0" w:rsidRDefault="00C51542" w:rsidP="00C51542">
      <w:pPr>
        <w:ind w:leftChars="100" w:left="450" w:hangingChars="100" w:hanging="240"/>
        <w:jc w:val="left"/>
        <w:rPr>
          <w:rFonts w:ascii="ＭＳ 明朝" w:hAnsi="Century" w:cs="Times New Roman"/>
          <w:kern w:val="0"/>
          <w:sz w:val="24"/>
        </w:rPr>
      </w:pPr>
      <w:r w:rsidRPr="00E270C0">
        <w:rPr>
          <w:rFonts w:ascii="ＭＳ 明朝" w:hAnsi="Century" w:cs="Times New Roman" w:hint="eastAsia"/>
          <w:kern w:val="0"/>
          <w:sz w:val="24"/>
        </w:rPr>
        <w:t>(</w:t>
      </w:r>
      <w:r w:rsidRPr="00E270C0">
        <w:rPr>
          <w:rFonts w:ascii="ＭＳ 明朝" w:hAnsi="Century" w:cs="Times New Roman"/>
          <w:kern w:val="0"/>
          <w:sz w:val="24"/>
        </w:rPr>
        <w:t>1</w:t>
      </w:r>
      <w:r w:rsidRPr="00E270C0">
        <w:rPr>
          <w:rFonts w:ascii="ＭＳ 明朝" w:hAnsi="Century" w:cs="Times New Roman" w:hint="eastAsia"/>
          <w:kern w:val="0"/>
          <w:sz w:val="24"/>
        </w:rPr>
        <w:t>)　３，０００食以上５，００</w:t>
      </w:r>
      <w:r w:rsidR="00186941">
        <w:rPr>
          <w:rFonts w:ascii="ＭＳ 明朝" w:hAnsi="Century" w:cs="Times New Roman" w:hint="eastAsia"/>
          <w:kern w:val="0"/>
          <w:sz w:val="24"/>
        </w:rPr>
        <w:t>０</w:t>
      </w:r>
      <w:r w:rsidRPr="00E270C0">
        <w:rPr>
          <w:rFonts w:ascii="ＭＳ 明朝" w:hAnsi="Century" w:cs="Times New Roman" w:hint="eastAsia"/>
          <w:kern w:val="0"/>
          <w:sz w:val="24"/>
        </w:rPr>
        <w:t xml:space="preserve">食以下の事業者　　　</w:t>
      </w:r>
      <w:r w:rsidR="00C50402" w:rsidRPr="00E270C0">
        <w:rPr>
          <w:rFonts w:ascii="ＭＳ 明朝" w:hAnsi="Century" w:cs="Times New Roman" w:hint="eastAsia"/>
          <w:kern w:val="0"/>
          <w:sz w:val="24"/>
        </w:rPr>
        <w:t xml:space="preserve">　</w:t>
      </w:r>
      <w:r w:rsidR="001463CC" w:rsidRPr="00E270C0">
        <w:rPr>
          <w:rFonts w:ascii="ＭＳ 明朝" w:hAnsi="Century" w:cs="Times New Roman" w:hint="eastAsia"/>
          <w:kern w:val="0"/>
          <w:sz w:val="24"/>
        </w:rPr>
        <w:t>１５</w:t>
      </w:r>
      <w:r w:rsidRPr="00E270C0">
        <w:rPr>
          <w:rFonts w:ascii="ＭＳ 明朝" w:hAnsi="Century" w:cs="Times New Roman" w:hint="eastAsia"/>
          <w:kern w:val="0"/>
          <w:sz w:val="24"/>
        </w:rPr>
        <w:t>万円</w:t>
      </w:r>
    </w:p>
    <w:p w14:paraId="2F2EFE9F" w14:textId="6000E394" w:rsidR="00C51542" w:rsidRPr="00E270C0" w:rsidRDefault="00C51542" w:rsidP="00C51542">
      <w:pPr>
        <w:ind w:leftChars="100" w:left="450" w:hangingChars="100" w:hanging="240"/>
        <w:jc w:val="left"/>
        <w:rPr>
          <w:rFonts w:ascii="ＭＳ 明朝" w:hAnsi="Century" w:cs="Times New Roman"/>
          <w:kern w:val="0"/>
          <w:sz w:val="24"/>
        </w:rPr>
      </w:pPr>
      <w:r w:rsidRPr="00E270C0">
        <w:rPr>
          <w:rFonts w:ascii="ＭＳ 明朝" w:hAnsi="Century" w:cs="Times New Roman" w:hint="eastAsia"/>
          <w:kern w:val="0"/>
          <w:sz w:val="24"/>
        </w:rPr>
        <w:t>(</w:t>
      </w:r>
      <w:r w:rsidRPr="00E270C0">
        <w:rPr>
          <w:rFonts w:ascii="ＭＳ 明朝" w:hAnsi="Century" w:cs="Times New Roman"/>
          <w:kern w:val="0"/>
          <w:sz w:val="24"/>
        </w:rPr>
        <w:t>2</w:t>
      </w:r>
      <w:r w:rsidRPr="00E270C0">
        <w:rPr>
          <w:rFonts w:ascii="ＭＳ 明朝" w:hAnsi="Century" w:cs="Times New Roman" w:hint="eastAsia"/>
          <w:kern w:val="0"/>
          <w:sz w:val="24"/>
        </w:rPr>
        <w:t>)　５，００１食以上１</w:t>
      </w:r>
      <w:r w:rsidR="00D4031C" w:rsidRPr="00E270C0">
        <w:rPr>
          <w:rFonts w:ascii="ＭＳ 明朝" w:hAnsi="Century" w:cs="Times New Roman" w:hint="eastAsia"/>
          <w:kern w:val="0"/>
          <w:sz w:val="24"/>
        </w:rPr>
        <w:t>０</w:t>
      </w:r>
      <w:r w:rsidRPr="00E270C0">
        <w:rPr>
          <w:rFonts w:ascii="ＭＳ 明朝" w:hAnsi="Century" w:cs="Times New Roman" w:hint="eastAsia"/>
          <w:kern w:val="0"/>
          <w:sz w:val="24"/>
        </w:rPr>
        <w:t xml:space="preserve">，０００食以下の事業者　　</w:t>
      </w:r>
      <w:r w:rsidR="00C50402" w:rsidRPr="00E270C0">
        <w:rPr>
          <w:rFonts w:ascii="ＭＳ 明朝" w:hAnsi="Century" w:cs="Times New Roman" w:hint="eastAsia"/>
          <w:kern w:val="0"/>
          <w:sz w:val="24"/>
        </w:rPr>
        <w:t xml:space="preserve">　</w:t>
      </w:r>
      <w:r w:rsidR="00D4031C" w:rsidRPr="00E270C0">
        <w:rPr>
          <w:rFonts w:ascii="ＭＳ 明朝" w:hAnsi="Century" w:cs="Times New Roman" w:hint="eastAsia"/>
          <w:kern w:val="0"/>
          <w:sz w:val="24"/>
        </w:rPr>
        <w:t>３０</w:t>
      </w:r>
      <w:r w:rsidRPr="00E270C0">
        <w:rPr>
          <w:rFonts w:ascii="ＭＳ 明朝" w:hAnsi="Century" w:cs="Times New Roman" w:hint="eastAsia"/>
          <w:kern w:val="0"/>
          <w:sz w:val="24"/>
        </w:rPr>
        <w:t>万円</w:t>
      </w:r>
    </w:p>
    <w:p w14:paraId="38EADB66" w14:textId="754EC963" w:rsidR="00C51542" w:rsidRPr="00E270C0" w:rsidRDefault="00C51542" w:rsidP="00C51542">
      <w:pPr>
        <w:ind w:leftChars="100" w:left="210"/>
        <w:jc w:val="left"/>
        <w:rPr>
          <w:rFonts w:ascii="ＭＳ 明朝" w:hAnsi="Century" w:cs="Times New Roman"/>
          <w:kern w:val="0"/>
          <w:sz w:val="24"/>
        </w:rPr>
      </w:pPr>
      <w:r w:rsidRPr="00E270C0">
        <w:rPr>
          <w:rFonts w:ascii="ＭＳ 明朝" w:hAnsi="Century" w:cs="Times New Roman"/>
          <w:kern w:val="0"/>
          <w:sz w:val="24"/>
        </w:rPr>
        <w:t>(</w:t>
      </w:r>
      <w:r w:rsidR="00D4031C" w:rsidRPr="00E270C0">
        <w:rPr>
          <w:rFonts w:ascii="ＭＳ 明朝" w:hAnsi="Century" w:cs="Times New Roman"/>
          <w:kern w:val="0"/>
          <w:sz w:val="24"/>
        </w:rPr>
        <w:t>3</w:t>
      </w:r>
      <w:r w:rsidRPr="00E270C0">
        <w:rPr>
          <w:rFonts w:ascii="ＭＳ 明朝" w:hAnsi="Century" w:cs="Times New Roman"/>
          <w:kern w:val="0"/>
          <w:sz w:val="24"/>
        </w:rPr>
        <w:t>)</w:t>
      </w:r>
      <w:r w:rsidRPr="00E270C0">
        <w:rPr>
          <w:rFonts w:ascii="ＭＳ 明朝" w:hAnsi="Century" w:cs="Times New Roman" w:hint="eastAsia"/>
          <w:kern w:val="0"/>
          <w:sz w:val="24"/>
        </w:rPr>
        <w:t xml:space="preserve">　１</w:t>
      </w:r>
      <w:r w:rsidR="00D4031C" w:rsidRPr="00E270C0">
        <w:rPr>
          <w:rFonts w:ascii="ＭＳ 明朝" w:hAnsi="Century" w:cs="Times New Roman" w:hint="eastAsia"/>
          <w:kern w:val="0"/>
          <w:sz w:val="24"/>
        </w:rPr>
        <w:t>０</w:t>
      </w:r>
      <w:r w:rsidRPr="00E270C0">
        <w:rPr>
          <w:rFonts w:ascii="ＭＳ 明朝" w:hAnsi="Century" w:cs="Times New Roman" w:hint="eastAsia"/>
          <w:kern w:val="0"/>
          <w:sz w:val="24"/>
        </w:rPr>
        <w:t>，００１食以上</w:t>
      </w:r>
      <w:r w:rsidR="00D4031C" w:rsidRPr="00E270C0">
        <w:rPr>
          <w:rFonts w:ascii="ＭＳ 明朝" w:hAnsi="Century" w:cs="Times New Roman" w:hint="eastAsia"/>
          <w:kern w:val="0"/>
          <w:sz w:val="24"/>
        </w:rPr>
        <w:t>１５</w:t>
      </w:r>
      <w:r w:rsidRPr="00E270C0">
        <w:rPr>
          <w:rFonts w:ascii="ＭＳ 明朝" w:hAnsi="Century" w:cs="Times New Roman" w:hint="eastAsia"/>
          <w:kern w:val="0"/>
          <w:sz w:val="24"/>
        </w:rPr>
        <w:t xml:space="preserve">，０００食以下の事業者　</w:t>
      </w:r>
      <w:r w:rsidR="00C50402" w:rsidRPr="00E270C0">
        <w:rPr>
          <w:rFonts w:ascii="ＭＳ 明朝" w:hAnsi="Century" w:cs="Times New Roman" w:hint="eastAsia"/>
          <w:kern w:val="0"/>
          <w:sz w:val="24"/>
        </w:rPr>
        <w:t xml:space="preserve">　</w:t>
      </w:r>
      <w:r w:rsidR="00D4031C" w:rsidRPr="00E270C0">
        <w:rPr>
          <w:rFonts w:ascii="ＭＳ 明朝" w:hAnsi="Century" w:cs="Times New Roman" w:hint="eastAsia"/>
          <w:kern w:val="0"/>
          <w:sz w:val="24"/>
        </w:rPr>
        <w:t>４５</w:t>
      </w:r>
      <w:r w:rsidRPr="00E270C0">
        <w:rPr>
          <w:rFonts w:ascii="ＭＳ 明朝" w:hAnsi="Century" w:cs="Times New Roman" w:hint="eastAsia"/>
          <w:kern w:val="0"/>
          <w:sz w:val="24"/>
        </w:rPr>
        <w:t>万円</w:t>
      </w:r>
    </w:p>
    <w:p w14:paraId="0F383F0F" w14:textId="4F26F58B" w:rsidR="00D4031C" w:rsidRPr="00E270C0" w:rsidRDefault="00D4031C" w:rsidP="00D4031C">
      <w:pPr>
        <w:ind w:leftChars="100" w:left="210"/>
        <w:jc w:val="left"/>
        <w:rPr>
          <w:rFonts w:ascii="ＭＳ 明朝" w:hAnsi="Century" w:cs="Times New Roman"/>
          <w:kern w:val="0"/>
          <w:sz w:val="24"/>
        </w:rPr>
      </w:pPr>
      <w:r w:rsidRPr="00E270C0">
        <w:rPr>
          <w:rFonts w:ascii="ＭＳ 明朝" w:hAnsi="Century" w:cs="Times New Roman"/>
          <w:kern w:val="0"/>
          <w:sz w:val="24"/>
        </w:rPr>
        <w:t>(4)</w:t>
      </w:r>
      <w:r w:rsidRPr="00E270C0">
        <w:rPr>
          <w:rFonts w:ascii="ＭＳ 明朝" w:hAnsi="Century" w:cs="Times New Roman" w:hint="eastAsia"/>
          <w:kern w:val="0"/>
          <w:sz w:val="24"/>
        </w:rPr>
        <w:t xml:space="preserve">　１５，００１食以上２０，０００食以下の事業者　　６０万円</w:t>
      </w:r>
    </w:p>
    <w:p w14:paraId="0975FAA8" w14:textId="2CCADE4E" w:rsidR="00C51542" w:rsidRPr="00E270C0" w:rsidRDefault="00D4031C" w:rsidP="00D4031C">
      <w:pPr>
        <w:jc w:val="left"/>
        <w:rPr>
          <w:rFonts w:ascii="ＭＳ 明朝" w:hAnsi="Century" w:cs="Times New Roman"/>
          <w:kern w:val="0"/>
          <w:sz w:val="24"/>
        </w:rPr>
      </w:pPr>
      <w:r w:rsidRPr="00E270C0">
        <w:rPr>
          <w:rFonts w:ascii="ＭＳ 明朝" w:hAnsi="Century" w:cs="Times New Roman"/>
          <w:kern w:val="0"/>
          <w:sz w:val="24"/>
        </w:rPr>
        <w:t xml:space="preserve"> </w:t>
      </w:r>
      <w:r w:rsidRPr="00E270C0">
        <w:rPr>
          <w:rFonts w:ascii="ＭＳ 明朝" w:hAnsi="Century" w:cs="Times New Roman" w:hint="eastAsia"/>
          <w:kern w:val="0"/>
          <w:sz w:val="24"/>
        </w:rPr>
        <w:t xml:space="preserve"> </w:t>
      </w:r>
      <w:r w:rsidR="00C51542" w:rsidRPr="00E270C0">
        <w:rPr>
          <w:rFonts w:ascii="ＭＳ 明朝" w:hAnsi="Century" w:cs="Times New Roman"/>
          <w:kern w:val="0"/>
          <w:sz w:val="24"/>
        </w:rPr>
        <w:t>(</w:t>
      </w:r>
      <w:r w:rsidR="00C51542" w:rsidRPr="00E270C0">
        <w:rPr>
          <w:rFonts w:ascii="ＭＳ 明朝" w:hAnsi="Century" w:cs="Times New Roman" w:hint="eastAsia"/>
          <w:kern w:val="0"/>
          <w:sz w:val="24"/>
        </w:rPr>
        <w:t>5</w:t>
      </w:r>
      <w:r w:rsidR="00C51542" w:rsidRPr="00E270C0">
        <w:rPr>
          <w:rFonts w:ascii="ＭＳ 明朝" w:hAnsi="Century" w:cs="Times New Roman"/>
          <w:kern w:val="0"/>
          <w:sz w:val="24"/>
        </w:rPr>
        <w:t>)</w:t>
      </w:r>
      <w:r w:rsidR="00C51542" w:rsidRPr="00E270C0">
        <w:rPr>
          <w:rFonts w:ascii="ＭＳ 明朝" w:hAnsi="Century" w:cs="Times New Roman" w:hint="eastAsia"/>
          <w:kern w:val="0"/>
          <w:sz w:val="24"/>
        </w:rPr>
        <w:t xml:space="preserve">　</w:t>
      </w:r>
      <w:r w:rsidR="00C50402" w:rsidRPr="00E270C0">
        <w:rPr>
          <w:rFonts w:ascii="ＭＳ 明朝" w:hAnsi="Century" w:cs="Times New Roman" w:hint="eastAsia"/>
          <w:kern w:val="0"/>
          <w:sz w:val="24"/>
        </w:rPr>
        <w:t>２０，００</w:t>
      </w:r>
      <w:r w:rsidRPr="00E270C0">
        <w:rPr>
          <w:rFonts w:ascii="ＭＳ 明朝" w:hAnsi="Century" w:cs="Times New Roman" w:hint="eastAsia"/>
          <w:kern w:val="0"/>
          <w:sz w:val="24"/>
        </w:rPr>
        <w:t>１</w:t>
      </w:r>
      <w:r w:rsidR="00C51542" w:rsidRPr="00E270C0">
        <w:rPr>
          <w:rFonts w:ascii="ＭＳ 明朝" w:hAnsi="Century" w:cs="Times New Roman" w:hint="eastAsia"/>
          <w:kern w:val="0"/>
          <w:sz w:val="24"/>
        </w:rPr>
        <w:t xml:space="preserve">食以上の事業者　</w:t>
      </w:r>
      <w:r w:rsidR="003B69A7" w:rsidRPr="00E270C0">
        <w:rPr>
          <w:rFonts w:ascii="ＭＳ 明朝" w:hAnsi="Century" w:cs="Times New Roman" w:hint="eastAsia"/>
          <w:kern w:val="0"/>
          <w:sz w:val="24"/>
        </w:rPr>
        <w:t xml:space="preserve">　　　　　　　　　</w:t>
      </w:r>
      <w:r w:rsidRPr="00E270C0">
        <w:rPr>
          <w:rFonts w:ascii="ＭＳ 明朝" w:hAnsi="Century" w:cs="Times New Roman" w:hint="eastAsia"/>
          <w:kern w:val="0"/>
          <w:sz w:val="24"/>
        </w:rPr>
        <w:t xml:space="preserve">　</w:t>
      </w:r>
      <w:r w:rsidR="001463CC" w:rsidRPr="00E270C0">
        <w:rPr>
          <w:rFonts w:ascii="ＭＳ 明朝" w:hAnsi="Century" w:cs="Times New Roman" w:hint="eastAsia"/>
          <w:kern w:val="0"/>
          <w:sz w:val="24"/>
        </w:rPr>
        <w:t>８０</w:t>
      </w:r>
      <w:r w:rsidR="00C51542" w:rsidRPr="00E270C0">
        <w:rPr>
          <w:rFonts w:ascii="ＭＳ 明朝" w:hAnsi="Century" w:cs="Times New Roman" w:hint="eastAsia"/>
          <w:kern w:val="0"/>
          <w:sz w:val="24"/>
        </w:rPr>
        <w:t>万円</w:t>
      </w:r>
    </w:p>
    <w:p w14:paraId="1ED34375" w14:textId="48513C84" w:rsidR="00DD1CAE" w:rsidRPr="00E270C0" w:rsidRDefault="00DD1CAE" w:rsidP="00E4417F">
      <w:pPr>
        <w:ind w:leftChars="50" w:left="665" w:hangingChars="200" w:hanging="560"/>
        <w:rPr>
          <w:rFonts w:ascii="ＭＳ 明朝" w:hAnsi="ＭＳ 明朝" w:cs="Courier New"/>
          <w:kern w:val="0"/>
          <w:sz w:val="28"/>
          <w:szCs w:val="24"/>
        </w:rPr>
      </w:pPr>
    </w:p>
    <w:p w14:paraId="6EA48155" w14:textId="4FA9F9B9" w:rsidR="00606463" w:rsidRPr="00E270C0" w:rsidRDefault="00606463" w:rsidP="00490F78">
      <w:pPr>
        <w:rPr>
          <w:rFonts w:ascii="ＭＳ 明朝" w:hAnsi="ＭＳ 明朝" w:cs="Courier New"/>
          <w:kern w:val="0"/>
          <w:sz w:val="24"/>
          <w:szCs w:val="24"/>
        </w:rPr>
      </w:pPr>
    </w:p>
    <w:p w14:paraId="3802961D" w14:textId="5D6473A1" w:rsidR="00606463" w:rsidRPr="00E270C0" w:rsidRDefault="00490F78" w:rsidP="00606463">
      <w:pPr>
        <w:rPr>
          <w:rFonts w:ascii="ＭＳ 明朝" w:hAnsi="ＭＳ 明朝" w:cs="Courier New"/>
          <w:b/>
          <w:kern w:val="0"/>
          <w:sz w:val="24"/>
          <w:szCs w:val="24"/>
        </w:rPr>
      </w:pPr>
      <w:r w:rsidRPr="00E270C0">
        <w:rPr>
          <w:rFonts w:ascii="ＭＳ 明朝" w:hAnsi="ＭＳ 明朝" w:cs="Courier New" w:hint="eastAsia"/>
          <w:b/>
          <w:kern w:val="0"/>
          <w:sz w:val="24"/>
          <w:szCs w:val="24"/>
        </w:rPr>
        <w:t>５</w:t>
      </w:r>
      <w:r w:rsidR="00606463" w:rsidRPr="00E270C0">
        <w:rPr>
          <w:rFonts w:ascii="ＭＳ 明朝" w:hAnsi="ＭＳ 明朝" w:cs="Courier New" w:hint="eastAsia"/>
          <w:b/>
          <w:kern w:val="0"/>
          <w:sz w:val="24"/>
          <w:szCs w:val="24"/>
        </w:rPr>
        <w:t xml:space="preserve">　募集期間</w:t>
      </w:r>
    </w:p>
    <w:p w14:paraId="42125A46" w14:textId="02B66461" w:rsidR="00C50402" w:rsidRPr="00E270C0" w:rsidRDefault="00606463" w:rsidP="00D4031C">
      <w:pPr>
        <w:ind w:firstLineChars="200" w:firstLine="480"/>
        <w:rPr>
          <w:rFonts w:ascii="ＭＳ 明朝" w:hAnsi="ＭＳ 明朝" w:cs="Courier New"/>
          <w:kern w:val="0"/>
          <w:sz w:val="24"/>
          <w:szCs w:val="24"/>
        </w:rPr>
      </w:pPr>
      <w:r w:rsidRPr="00E270C0">
        <w:rPr>
          <w:rFonts w:ascii="ＭＳ 明朝" w:hAnsi="ＭＳ 明朝" w:cs="Courier New" w:hint="eastAsia"/>
          <w:kern w:val="0"/>
          <w:sz w:val="24"/>
          <w:szCs w:val="24"/>
        </w:rPr>
        <w:t>令和</w:t>
      </w:r>
      <w:r w:rsidR="001463CC" w:rsidRPr="00E270C0">
        <w:rPr>
          <w:rFonts w:ascii="ＭＳ 明朝" w:hAnsi="ＭＳ 明朝" w:cs="Courier New" w:hint="eastAsia"/>
          <w:kern w:val="0"/>
          <w:sz w:val="24"/>
          <w:szCs w:val="24"/>
        </w:rPr>
        <w:t>８</w:t>
      </w:r>
      <w:r w:rsidRPr="00E270C0">
        <w:rPr>
          <w:rFonts w:ascii="ＭＳ 明朝" w:hAnsi="ＭＳ 明朝" w:cs="Courier New" w:hint="eastAsia"/>
          <w:kern w:val="0"/>
          <w:sz w:val="24"/>
          <w:szCs w:val="24"/>
        </w:rPr>
        <w:t>年</w:t>
      </w:r>
      <w:r w:rsidR="005B15FB">
        <w:rPr>
          <w:rFonts w:ascii="ＭＳ 明朝" w:hAnsi="ＭＳ 明朝" w:cs="Courier New" w:hint="eastAsia"/>
          <w:kern w:val="0"/>
          <w:sz w:val="24"/>
          <w:szCs w:val="24"/>
        </w:rPr>
        <w:t>５</w:t>
      </w:r>
      <w:r w:rsidR="001463CC" w:rsidRPr="00E270C0">
        <w:rPr>
          <w:rFonts w:ascii="ＭＳ 明朝" w:hAnsi="ＭＳ 明朝" w:cs="Courier New" w:hint="eastAsia"/>
          <w:kern w:val="0"/>
          <w:sz w:val="24"/>
          <w:szCs w:val="24"/>
        </w:rPr>
        <w:t>月</w:t>
      </w:r>
      <w:r w:rsidR="005B15FB">
        <w:rPr>
          <w:rFonts w:ascii="ＭＳ 明朝" w:hAnsi="ＭＳ 明朝" w:cs="Courier New" w:hint="eastAsia"/>
          <w:kern w:val="0"/>
          <w:sz w:val="24"/>
          <w:szCs w:val="24"/>
        </w:rPr>
        <w:t>１８</w:t>
      </w:r>
      <w:r w:rsidRPr="00E270C0">
        <w:rPr>
          <w:rFonts w:ascii="ＭＳ 明朝" w:hAnsi="ＭＳ 明朝" w:cs="Courier New" w:hint="eastAsia"/>
          <w:kern w:val="0"/>
          <w:sz w:val="24"/>
          <w:szCs w:val="24"/>
        </w:rPr>
        <w:t>日（</w:t>
      </w:r>
      <w:r w:rsidR="00D4031C" w:rsidRPr="00E270C0">
        <w:rPr>
          <w:rFonts w:ascii="ＭＳ 明朝" w:hAnsi="ＭＳ 明朝" w:cs="Courier New" w:hint="eastAsia"/>
          <w:kern w:val="0"/>
          <w:sz w:val="24"/>
          <w:szCs w:val="24"/>
        </w:rPr>
        <w:t>月</w:t>
      </w:r>
      <w:r w:rsidRPr="00E270C0">
        <w:rPr>
          <w:rFonts w:ascii="ＭＳ 明朝" w:hAnsi="ＭＳ 明朝" w:cs="Courier New" w:hint="eastAsia"/>
          <w:kern w:val="0"/>
          <w:sz w:val="24"/>
          <w:szCs w:val="24"/>
        </w:rPr>
        <w:t>）～令和</w:t>
      </w:r>
      <w:r w:rsidR="00B258D6" w:rsidRPr="00E270C0">
        <w:rPr>
          <w:rFonts w:ascii="ＭＳ 明朝" w:hAnsi="ＭＳ 明朝" w:cs="Courier New" w:hint="eastAsia"/>
          <w:kern w:val="0"/>
          <w:sz w:val="24"/>
          <w:szCs w:val="24"/>
        </w:rPr>
        <w:t>８</w:t>
      </w:r>
      <w:r w:rsidRPr="00E270C0">
        <w:rPr>
          <w:rFonts w:ascii="ＭＳ 明朝" w:hAnsi="ＭＳ 明朝" w:cs="Courier New" w:hint="eastAsia"/>
          <w:kern w:val="0"/>
          <w:sz w:val="24"/>
          <w:szCs w:val="24"/>
        </w:rPr>
        <w:t>年</w:t>
      </w:r>
      <w:r w:rsidR="005B15FB">
        <w:rPr>
          <w:rFonts w:ascii="ＭＳ 明朝" w:hAnsi="ＭＳ 明朝" w:cs="Courier New" w:hint="eastAsia"/>
          <w:kern w:val="0"/>
          <w:sz w:val="24"/>
          <w:szCs w:val="24"/>
        </w:rPr>
        <w:t>６</w:t>
      </w:r>
      <w:r w:rsidRPr="00E270C0">
        <w:rPr>
          <w:rFonts w:ascii="ＭＳ 明朝" w:hAnsi="ＭＳ 明朝" w:cs="Courier New" w:hint="eastAsia"/>
          <w:kern w:val="0"/>
          <w:sz w:val="24"/>
          <w:szCs w:val="24"/>
        </w:rPr>
        <w:t>月</w:t>
      </w:r>
      <w:r w:rsidR="005B15FB">
        <w:rPr>
          <w:rFonts w:ascii="ＭＳ 明朝" w:hAnsi="ＭＳ 明朝" w:cs="Courier New" w:hint="eastAsia"/>
          <w:kern w:val="0"/>
          <w:sz w:val="24"/>
          <w:szCs w:val="24"/>
        </w:rPr>
        <w:t>５</w:t>
      </w:r>
      <w:bookmarkStart w:id="0" w:name="_GoBack"/>
      <w:bookmarkEnd w:id="0"/>
      <w:r w:rsidRPr="00E270C0">
        <w:rPr>
          <w:rFonts w:ascii="ＭＳ 明朝" w:hAnsi="ＭＳ 明朝" w:cs="Courier New" w:hint="eastAsia"/>
          <w:kern w:val="0"/>
          <w:sz w:val="24"/>
          <w:szCs w:val="24"/>
        </w:rPr>
        <w:t>日（</w:t>
      </w:r>
      <w:r w:rsidR="00D4031C" w:rsidRPr="00E270C0">
        <w:rPr>
          <w:rFonts w:ascii="ＭＳ 明朝" w:hAnsi="ＭＳ 明朝" w:cs="Courier New" w:hint="eastAsia"/>
          <w:kern w:val="0"/>
          <w:sz w:val="24"/>
          <w:szCs w:val="24"/>
        </w:rPr>
        <w:t>金</w:t>
      </w:r>
      <w:r w:rsidRPr="00E270C0">
        <w:rPr>
          <w:rFonts w:ascii="ＭＳ 明朝" w:hAnsi="ＭＳ 明朝" w:cs="Courier New" w:hint="eastAsia"/>
          <w:kern w:val="0"/>
          <w:sz w:val="24"/>
          <w:szCs w:val="24"/>
        </w:rPr>
        <w:t>）</w:t>
      </w:r>
    </w:p>
    <w:p w14:paraId="56459BB1" w14:textId="44DF91E4" w:rsidR="00606463" w:rsidRPr="00E270C0" w:rsidRDefault="00606463" w:rsidP="003B69A7">
      <w:pPr>
        <w:ind w:firstLineChars="1700" w:firstLine="4080"/>
        <w:rPr>
          <w:rFonts w:ascii="ＭＳ 明朝" w:hAnsi="ＭＳ 明朝" w:cs="Courier New"/>
          <w:kern w:val="0"/>
          <w:sz w:val="24"/>
          <w:szCs w:val="24"/>
        </w:rPr>
      </w:pPr>
      <w:r w:rsidRPr="00E270C0">
        <w:rPr>
          <w:rFonts w:ascii="ＭＳ 明朝" w:hAnsi="ＭＳ 明朝" w:cs="Courier New" w:hint="eastAsia"/>
          <w:kern w:val="0"/>
          <w:sz w:val="24"/>
          <w:szCs w:val="24"/>
        </w:rPr>
        <w:t>※当日</w:t>
      </w:r>
      <w:r w:rsidR="00A54248" w:rsidRPr="00E270C0">
        <w:rPr>
          <w:rFonts w:ascii="ＭＳ 明朝" w:hAnsi="ＭＳ 明朝" w:cs="Courier New" w:hint="eastAsia"/>
          <w:kern w:val="0"/>
          <w:sz w:val="24"/>
          <w:szCs w:val="24"/>
        </w:rPr>
        <w:t>福祉相談支援課</w:t>
      </w:r>
      <w:r w:rsidRPr="00E270C0">
        <w:rPr>
          <w:rFonts w:ascii="ＭＳ 明朝" w:hAnsi="ＭＳ 明朝" w:cs="Courier New"/>
          <w:kern w:val="0"/>
          <w:sz w:val="24"/>
          <w:szCs w:val="24"/>
        </w:rPr>
        <w:t>に</w:t>
      </w:r>
      <w:r w:rsidRPr="00E270C0">
        <w:rPr>
          <w:rFonts w:ascii="ＭＳ 明朝" w:hAnsi="ＭＳ 明朝" w:cs="Courier New" w:hint="eastAsia"/>
          <w:kern w:val="0"/>
          <w:sz w:val="24"/>
          <w:szCs w:val="24"/>
        </w:rPr>
        <w:t>必着</w:t>
      </w:r>
    </w:p>
    <w:p w14:paraId="4772C83E" w14:textId="551E0FB6" w:rsidR="00606463" w:rsidRPr="00E270C0" w:rsidRDefault="00606463" w:rsidP="00AF5648">
      <w:pPr>
        <w:rPr>
          <w:rFonts w:ascii="ＭＳ 明朝" w:hAnsi="ＭＳ 明朝" w:cs="Courier New"/>
          <w:kern w:val="0"/>
          <w:sz w:val="24"/>
          <w:szCs w:val="24"/>
        </w:rPr>
      </w:pPr>
    </w:p>
    <w:p w14:paraId="7D4DA29D" w14:textId="77777777" w:rsidR="00C50402" w:rsidRPr="00E270C0" w:rsidRDefault="00C50402" w:rsidP="00AF5648">
      <w:pPr>
        <w:rPr>
          <w:rFonts w:ascii="ＭＳ 明朝" w:hAnsi="ＭＳ 明朝" w:cs="Courier New"/>
          <w:kern w:val="0"/>
          <w:sz w:val="24"/>
          <w:szCs w:val="24"/>
        </w:rPr>
      </w:pPr>
    </w:p>
    <w:p w14:paraId="1978BE6E" w14:textId="5595BD56" w:rsidR="00AF5648" w:rsidRPr="00E270C0" w:rsidRDefault="00490F78" w:rsidP="00AF5648">
      <w:pPr>
        <w:rPr>
          <w:rFonts w:ascii="ＭＳ 明朝" w:hAnsi="ＭＳ 明朝" w:cs="Courier New"/>
          <w:b/>
          <w:kern w:val="0"/>
          <w:sz w:val="24"/>
          <w:szCs w:val="24"/>
        </w:rPr>
      </w:pPr>
      <w:r w:rsidRPr="00E270C0">
        <w:rPr>
          <w:rFonts w:ascii="ＭＳ 明朝" w:hAnsi="ＭＳ 明朝" w:cs="Courier New" w:hint="eastAsia"/>
          <w:b/>
          <w:kern w:val="0"/>
          <w:sz w:val="24"/>
          <w:szCs w:val="24"/>
        </w:rPr>
        <w:t>６</w:t>
      </w:r>
      <w:r w:rsidR="00AF5648" w:rsidRPr="00E270C0">
        <w:rPr>
          <w:rFonts w:ascii="ＭＳ 明朝" w:hAnsi="ＭＳ 明朝" w:cs="Courier New" w:hint="eastAsia"/>
          <w:b/>
          <w:kern w:val="0"/>
          <w:sz w:val="24"/>
          <w:szCs w:val="24"/>
        </w:rPr>
        <w:t xml:space="preserve">　申請方法（※募集期間内に申請してください）</w:t>
      </w:r>
    </w:p>
    <w:p w14:paraId="482E3583" w14:textId="464DC5A0" w:rsidR="00AF5648" w:rsidRPr="00E270C0" w:rsidRDefault="00AF5648" w:rsidP="00DA058A">
      <w:pPr>
        <w:pStyle w:val="a5"/>
        <w:numPr>
          <w:ilvl w:val="0"/>
          <w:numId w:val="4"/>
        </w:numPr>
        <w:ind w:leftChars="0"/>
        <w:rPr>
          <w:rFonts w:ascii="ＭＳ 明朝" w:hAnsi="ＭＳ 明朝" w:cs="Courier New"/>
          <w:kern w:val="0"/>
          <w:sz w:val="24"/>
          <w:szCs w:val="24"/>
        </w:rPr>
      </w:pPr>
      <w:r w:rsidRPr="00E270C0">
        <w:rPr>
          <w:rFonts w:ascii="ＭＳ 明朝" w:hAnsi="ＭＳ 明朝" w:cs="Courier New" w:hint="eastAsia"/>
          <w:kern w:val="0"/>
          <w:sz w:val="24"/>
          <w:szCs w:val="24"/>
        </w:rPr>
        <w:t>申請書の入手から提出までの流れ</w:t>
      </w:r>
    </w:p>
    <w:p w14:paraId="685AFE39" w14:textId="17D3CF79" w:rsidR="00DA058A" w:rsidRPr="00E270C0" w:rsidRDefault="00651271" w:rsidP="00DA058A">
      <w:pPr>
        <w:pStyle w:val="a5"/>
        <w:numPr>
          <w:ilvl w:val="1"/>
          <w:numId w:val="4"/>
        </w:numPr>
        <w:ind w:leftChars="0"/>
        <w:rPr>
          <w:rFonts w:ascii="ＭＳ 明朝" w:hAnsi="ＭＳ 明朝" w:cs="Courier New"/>
          <w:kern w:val="0"/>
          <w:sz w:val="24"/>
          <w:szCs w:val="24"/>
        </w:rPr>
      </w:pPr>
      <w:r w:rsidRPr="00E270C0">
        <w:rPr>
          <w:rFonts w:ascii="ＭＳ 明朝" w:hAnsi="ＭＳ 明朝" w:cs="Courier New" w:hint="eastAsia"/>
          <w:kern w:val="0"/>
          <w:sz w:val="24"/>
          <w:szCs w:val="24"/>
        </w:rPr>
        <w:t>市ホームページから</w:t>
      </w:r>
      <w:r w:rsidR="00DA058A" w:rsidRPr="00E270C0">
        <w:rPr>
          <w:rFonts w:ascii="ＭＳ 明朝" w:hAnsi="ＭＳ 明朝" w:cs="Courier New" w:hint="eastAsia"/>
          <w:kern w:val="0"/>
          <w:sz w:val="24"/>
          <w:szCs w:val="24"/>
        </w:rPr>
        <w:t>ダウンロードもしくは</w:t>
      </w:r>
      <w:r w:rsidR="00490F78" w:rsidRPr="00E270C0">
        <w:rPr>
          <w:rFonts w:ascii="ＭＳ 明朝" w:hAnsi="ＭＳ 明朝" w:cs="Courier New" w:hint="eastAsia"/>
          <w:kern w:val="0"/>
          <w:sz w:val="24"/>
          <w:szCs w:val="24"/>
        </w:rPr>
        <w:t>福祉相談支援課</w:t>
      </w:r>
      <w:r w:rsidR="00DA058A" w:rsidRPr="00E270C0">
        <w:rPr>
          <w:rFonts w:ascii="ＭＳ 明朝" w:hAnsi="ＭＳ 明朝" w:cs="Courier New" w:hint="eastAsia"/>
          <w:kern w:val="0"/>
          <w:sz w:val="24"/>
          <w:szCs w:val="24"/>
        </w:rPr>
        <w:t>において配布</w:t>
      </w:r>
      <w:r w:rsidR="00490F78" w:rsidRPr="00E270C0">
        <w:rPr>
          <w:rFonts w:ascii="ＭＳ 明朝" w:hAnsi="ＭＳ 明朝" w:cs="Courier New" w:hint="eastAsia"/>
          <w:kern w:val="0"/>
          <w:sz w:val="24"/>
          <w:szCs w:val="24"/>
        </w:rPr>
        <w:t>。</w:t>
      </w:r>
    </w:p>
    <w:p w14:paraId="39514959" w14:textId="23C6AA8B" w:rsidR="00DA058A" w:rsidRPr="00E270C0" w:rsidRDefault="00DA058A" w:rsidP="00DA058A">
      <w:pPr>
        <w:pStyle w:val="a5"/>
        <w:numPr>
          <w:ilvl w:val="1"/>
          <w:numId w:val="4"/>
        </w:numPr>
        <w:ind w:leftChars="0"/>
        <w:rPr>
          <w:rFonts w:ascii="ＭＳ 明朝" w:hAnsi="ＭＳ 明朝" w:cs="Courier New"/>
          <w:kern w:val="0"/>
          <w:sz w:val="24"/>
          <w:szCs w:val="24"/>
        </w:rPr>
      </w:pPr>
      <w:r w:rsidRPr="00E270C0">
        <w:rPr>
          <w:rFonts w:ascii="ＭＳ 明朝" w:hAnsi="ＭＳ 明朝" w:cs="Courier New" w:hint="eastAsia"/>
          <w:kern w:val="0"/>
          <w:sz w:val="24"/>
          <w:szCs w:val="24"/>
        </w:rPr>
        <w:t>申請書類等を作成し、添付書類を準備する。</w:t>
      </w:r>
    </w:p>
    <w:p w14:paraId="1483B6BA" w14:textId="2EA15626" w:rsidR="000C44E5" w:rsidRPr="00E270C0" w:rsidRDefault="00490F78" w:rsidP="00AC60DB">
      <w:pPr>
        <w:pStyle w:val="a5"/>
        <w:numPr>
          <w:ilvl w:val="1"/>
          <w:numId w:val="4"/>
        </w:numPr>
        <w:ind w:leftChars="0"/>
        <w:rPr>
          <w:rFonts w:ascii="ＭＳ 明朝" w:hAnsi="ＭＳ 明朝" w:cs="Courier New"/>
          <w:kern w:val="0"/>
          <w:sz w:val="24"/>
          <w:szCs w:val="24"/>
        </w:rPr>
      </w:pPr>
      <w:r w:rsidRPr="00E270C0">
        <w:rPr>
          <w:rFonts w:ascii="ＭＳ 明朝" w:hAnsi="ＭＳ 明朝" w:cs="Courier New" w:hint="eastAsia"/>
          <w:kern w:val="0"/>
          <w:sz w:val="24"/>
          <w:szCs w:val="24"/>
        </w:rPr>
        <w:t>申請書類等一式を揃えて、申請する。</w:t>
      </w:r>
    </w:p>
    <w:p w14:paraId="7E72B8C8" w14:textId="77777777" w:rsidR="003A5BD8" w:rsidRPr="00E270C0" w:rsidRDefault="003A5BD8" w:rsidP="003A5BD8">
      <w:pPr>
        <w:pStyle w:val="a5"/>
        <w:ind w:leftChars="0" w:left="1020"/>
        <w:rPr>
          <w:rFonts w:ascii="ＭＳ 明朝" w:hAnsi="ＭＳ 明朝" w:cs="Courier New"/>
          <w:kern w:val="0"/>
          <w:sz w:val="24"/>
          <w:szCs w:val="24"/>
        </w:rPr>
      </w:pPr>
    </w:p>
    <w:p w14:paraId="42060056" w14:textId="77F04B32" w:rsidR="00AF5648" w:rsidRPr="00E270C0" w:rsidRDefault="00AF5648" w:rsidP="00581226">
      <w:pPr>
        <w:ind w:firstLineChars="100" w:firstLine="240"/>
        <w:rPr>
          <w:rFonts w:ascii="ＭＳ 明朝" w:hAnsi="ＭＳ 明朝" w:cs="Courier New"/>
          <w:kern w:val="0"/>
          <w:sz w:val="24"/>
          <w:szCs w:val="24"/>
        </w:rPr>
      </w:pPr>
      <w:r w:rsidRPr="00E270C0">
        <w:rPr>
          <w:rFonts w:ascii="ＭＳ 明朝" w:hAnsi="ＭＳ 明朝" w:cs="Courier New" w:hint="eastAsia"/>
          <w:kern w:val="0"/>
          <w:sz w:val="24"/>
          <w:szCs w:val="24"/>
        </w:rPr>
        <w:t xml:space="preserve">(2) </w:t>
      </w:r>
      <w:r w:rsidR="001E1831" w:rsidRPr="00E270C0">
        <w:rPr>
          <w:rFonts w:ascii="ＭＳ 明朝" w:hAnsi="ＭＳ 明朝" w:cs="Courier New" w:hint="eastAsia"/>
          <w:kern w:val="0"/>
          <w:sz w:val="24"/>
          <w:szCs w:val="24"/>
        </w:rPr>
        <w:t>提出書類（①～</w:t>
      </w:r>
      <w:r w:rsidR="007C0726" w:rsidRPr="00E270C0">
        <w:rPr>
          <w:rFonts w:ascii="ＭＳ 明朝" w:hAnsi="ＭＳ 明朝" w:cs="Courier New" w:hint="eastAsia"/>
          <w:kern w:val="0"/>
          <w:sz w:val="24"/>
          <w:szCs w:val="24"/>
        </w:rPr>
        <w:t>⑥</w:t>
      </w:r>
      <w:r w:rsidR="001E1831" w:rsidRPr="00E270C0">
        <w:rPr>
          <w:rFonts w:ascii="ＭＳ 明朝" w:hAnsi="ＭＳ 明朝" w:cs="Courier New" w:hint="eastAsia"/>
          <w:kern w:val="0"/>
          <w:sz w:val="24"/>
          <w:szCs w:val="24"/>
        </w:rPr>
        <w:t>の番号順に並べて</w:t>
      </w:r>
      <w:r w:rsidR="001E1831" w:rsidRPr="00E270C0">
        <w:rPr>
          <w:rFonts w:ascii="ＭＳ 明朝" w:hAnsi="ＭＳ 明朝" w:cs="Courier New"/>
          <w:kern w:val="0"/>
          <w:sz w:val="24"/>
          <w:szCs w:val="24"/>
        </w:rPr>
        <w:t>御</w:t>
      </w:r>
      <w:r w:rsidRPr="00E270C0">
        <w:rPr>
          <w:rFonts w:ascii="ＭＳ 明朝" w:hAnsi="ＭＳ 明朝" w:cs="Courier New" w:hint="eastAsia"/>
          <w:kern w:val="0"/>
          <w:sz w:val="24"/>
          <w:szCs w:val="24"/>
        </w:rPr>
        <w:t>提出をお願いいたします。）</w:t>
      </w:r>
    </w:p>
    <w:p w14:paraId="1FAD3C81" w14:textId="53639F1A" w:rsidR="00702C33" w:rsidRPr="00E270C0" w:rsidRDefault="008C3CC3" w:rsidP="00A85C89">
      <w:pPr>
        <w:pStyle w:val="a5"/>
        <w:numPr>
          <w:ilvl w:val="0"/>
          <w:numId w:val="6"/>
        </w:numPr>
        <w:ind w:leftChars="0"/>
        <w:rPr>
          <w:rFonts w:ascii="ＭＳ 明朝" w:hAnsi="ＭＳ 明朝" w:cs="Courier New"/>
          <w:kern w:val="0"/>
          <w:sz w:val="24"/>
          <w:szCs w:val="24"/>
        </w:rPr>
      </w:pPr>
      <w:r w:rsidRPr="00E270C0">
        <w:rPr>
          <w:rFonts w:ascii="ＭＳ 明朝" w:hAnsi="ＭＳ 明朝" w:cs="Courier New" w:hint="eastAsia"/>
          <w:kern w:val="0"/>
          <w:sz w:val="24"/>
          <w:szCs w:val="24"/>
        </w:rPr>
        <w:t>（様式第１号）</w:t>
      </w:r>
      <w:r w:rsidR="00490F78" w:rsidRPr="00E270C0">
        <w:rPr>
          <w:rFonts w:ascii="ＭＳ 明朝" w:hAnsi="ＭＳ 明朝" w:cs="Courier New" w:hint="eastAsia"/>
          <w:kern w:val="0"/>
          <w:sz w:val="24"/>
          <w:szCs w:val="24"/>
        </w:rPr>
        <w:t xml:space="preserve"> </w:t>
      </w:r>
      <w:r w:rsidRPr="00E270C0">
        <w:rPr>
          <w:rFonts w:ascii="ＭＳ 明朝" w:hAnsi="ＭＳ 明朝" w:cs="Courier New" w:hint="eastAsia"/>
          <w:kern w:val="0"/>
          <w:sz w:val="24"/>
          <w:szCs w:val="24"/>
        </w:rPr>
        <w:t>高槻市配食サービス事業者物価高対策支援金交付申請書兼請求書</w:t>
      </w:r>
    </w:p>
    <w:p w14:paraId="0D5C92DA" w14:textId="22C2E96E" w:rsidR="00E4417F" w:rsidRPr="00E270C0" w:rsidRDefault="00E4417F" w:rsidP="00A85C89">
      <w:pPr>
        <w:pStyle w:val="a5"/>
        <w:numPr>
          <w:ilvl w:val="0"/>
          <w:numId w:val="6"/>
        </w:numPr>
        <w:ind w:leftChars="0"/>
        <w:rPr>
          <w:rFonts w:ascii="ＭＳ 明朝" w:hAnsi="ＭＳ 明朝" w:cs="Courier New"/>
          <w:kern w:val="0"/>
          <w:sz w:val="24"/>
          <w:szCs w:val="24"/>
        </w:rPr>
      </w:pPr>
      <w:r w:rsidRPr="00E270C0">
        <w:rPr>
          <w:rFonts w:ascii="ＭＳ 明朝" w:hAnsi="ＭＳ 明朝" w:cs="Courier New" w:hint="eastAsia"/>
          <w:kern w:val="0"/>
          <w:sz w:val="24"/>
          <w:szCs w:val="24"/>
        </w:rPr>
        <w:t>（様式第２号）要件確認申立書</w:t>
      </w:r>
    </w:p>
    <w:p w14:paraId="30EFBC15" w14:textId="22261A90" w:rsidR="00702C33" w:rsidRPr="00E270C0" w:rsidRDefault="00C50402" w:rsidP="00A85C89">
      <w:pPr>
        <w:pStyle w:val="a5"/>
        <w:numPr>
          <w:ilvl w:val="0"/>
          <w:numId w:val="6"/>
        </w:numPr>
        <w:ind w:leftChars="0"/>
        <w:rPr>
          <w:rFonts w:ascii="ＭＳ 明朝" w:hAnsi="ＭＳ 明朝" w:cs="Courier New"/>
          <w:kern w:val="0"/>
          <w:sz w:val="24"/>
          <w:szCs w:val="24"/>
        </w:rPr>
      </w:pPr>
      <w:r w:rsidRPr="00E270C0">
        <w:rPr>
          <w:rFonts w:ascii="ＭＳ 明朝" w:hAnsi="ＭＳ 明朝" w:cs="Courier New" w:hint="eastAsia"/>
          <w:kern w:val="0"/>
          <w:sz w:val="24"/>
          <w:szCs w:val="24"/>
        </w:rPr>
        <w:t xml:space="preserve"> 令和</w:t>
      </w:r>
      <w:r w:rsidR="00D8046C" w:rsidRPr="00E270C0">
        <w:rPr>
          <w:rFonts w:ascii="ＭＳ 明朝" w:hAnsi="ＭＳ 明朝" w:cs="Courier New" w:hint="eastAsia"/>
          <w:kern w:val="0"/>
          <w:sz w:val="24"/>
          <w:szCs w:val="24"/>
        </w:rPr>
        <w:t>７</w:t>
      </w:r>
      <w:r w:rsidRPr="00E270C0">
        <w:rPr>
          <w:rFonts w:ascii="ＭＳ 明朝" w:hAnsi="ＭＳ 明朝" w:cs="Courier New" w:hint="eastAsia"/>
          <w:kern w:val="0"/>
          <w:sz w:val="24"/>
          <w:szCs w:val="24"/>
        </w:rPr>
        <w:t>年度の対象事業の配食数が確認できる書類</w:t>
      </w:r>
    </w:p>
    <w:p w14:paraId="1D866DDC" w14:textId="77777777" w:rsidR="002A143F" w:rsidRPr="00E270C0" w:rsidRDefault="00702C33" w:rsidP="00A85C89">
      <w:pPr>
        <w:pStyle w:val="a5"/>
        <w:numPr>
          <w:ilvl w:val="0"/>
          <w:numId w:val="6"/>
        </w:numPr>
        <w:ind w:leftChars="0"/>
        <w:rPr>
          <w:rFonts w:ascii="ＭＳ 明朝" w:hAnsi="ＭＳ 明朝" w:cs="Courier New"/>
          <w:kern w:val="0"/>
          <w:sz w:val="24"/>
          <w:szCs w:val="24"/>
        </w:rPr>
      </w:pPr>
      <w:r w:rsidRPr="00E270C0">
        <w:rPr>
          <w:rFonts w:ascii="ＭＳ 明朝" w:hAnsi="ＭＳ 明朝" w:cs="Courier New" w:hint="eastAsia"/>
          <w:kern w:val="0"/>
          <w:sz w:val="24"/>
          <w:szCs w:val="24"/>
        </w:rPr>
        <w:t xml:space="preserve"> </w:t>
      </w:r>
      <w:bookmarkStart w:id="1" w:name="_Hlk106044755"/>
      <w:r w:rsidR="00E630F6" w:rsidRPr="00E270C0">
        <w:rPr>
          <w:rFonts w:ascii="ＭＳ 明朝" w:hAnsi="ＭＳ 明朝" w:cs="Courier New" w:hint="eastAsia"/>
          <w:kern w:val="0"/>
          <w:sz w:val="24"/>
          <w:szCs w:val="24"/>
        </w:rPr>
        <w:t>高槻市の事業所において、調理や配達、安否確認を行っていることがわかる書類</w:t>
      </w:r>
    </w:p>
    <w:p w14:paraId="0EF31073" w14:textId="51EDE59C" w:rsidR="00702C33" w:rsidRPr="00E270C0" w:rsidRDefault="00E630F6" w:rsidP="003011D7">
      <w:pPr>
        <w:pStyle w:val="a5"/>
        <w:numPr>
          <w:ilvl w:val="0"/>
          <w:numId w:val="6"/>
        </w:numPr>
        <w:ind w:leftChars="0"/>
        <w:jc w:val="left"/>
        <w:rPr>
          <w:rFonts w:ascii="ＭＳ 明朝" w:hAnsi="ＭＳ 明朝" w:cs="Courier New"/>
          <w:kern w:val="0"/>
          <w:sz w:val="24"/>
          <w:szCs w:val="24"/>
        </w:rPr>
      </w:pPr>
      <w:r w:rsidRPr="00E270C0">
        <w:rPr>
          <w:rFonts w:ascii="ＭＳ 明朝" w:hAnsi="ＭＳ 明朝" w:cs="Courier New" w:hint="eastAsia"/>
          <w:kern w:val="0"/>
          <w:sz w:val="24"/>
          <w:szCs w:val="24"/>
        </w:rPr>
        <w:t>本社を高槻市に置き、令和</w:t>
      </w:r>
      <w:r w:rsidR="00D8046C" w:rsidRPr="00E270C0">
        <w:rPr>
          <w:rFonts w:ascii="ＭＳ 明朝" w:hAnsi="ＭＳ 明朝" w:cs="Courier New" w:hint="eastAsia"/>
          <w:kern w:val="0"/>
          <w:sz w:val="24"/>
          <w:szCs w:val="24"/>
        </w:rPr>
        <w:t>８</w:t>
      </w:r>
      <w:r w:rsidRPr="00E270C0">
        <w:rPr>
          <w:rFonts w:ascii="ＭＳ 明朝" w:hAnsi="ＭＳ 明朝" w:cs="Courier New" w:hint="eastAsia"/>
          <w:kern w:val="0"/>
          <w:sz w:val="24"/>
          <w:szCs w:val="24"/>
        </w:rPr>
        <w:t>年４月１日時点で１年以上の事業実績があ</w:t>
      </w:r>
      <w:r w:rsidR="007A2FCE" w:rsidRPr="00E270C0">
        <w:rPr>
          <w:rFonts w:ascii="ＭＳ 明朝" w:hAnsi="Century" w:cs="Times New Roman" w:hint="eastAsia"/>
          <w:sz w:val="24"/>
        </w:rPr>
        <w:t>り、申請日現在も継続していること</w:t>
      </w:r>
      <w:r w:rsidR="00C50402" w:rsidRPr="00E270C0">
        <w:rPr>
          <w:rFonts w:ascii="ＭＳ 明朝" w:hAnsi="ＭＳ 明朝" w:cs="Courier New" w:hint="eastAsia"/>
          <w:kern w:val="0"/>
          <w:sz w:val="24"/>
          <w:szCs w:val="24"/>
        </w:rPr>
        <w:t>がわかる書類</w:t>
      </w:r>
    </w:p>
    <w:p w14:paraId="10C4E3DE" w14:textId="6E7B4000" w:rsidR="00C50402" w:rsidRPr="00E270C0" w:rsidRDefault="00E630F6" w:rsidP="00E630F6">
      <w:pPr>
        <w:pStyle w:val="a5"/>
        <w:numPr>
          <w:ilvl w:val="0"/>
          <w:numId w:val="6"/>
        </w:numPr>
        <w:ind w:leftChars="0"/>
        <w:rPr>
          <w:rFonts w:ascii="ＭＳ 明朝" w:hAnsi="ＭＳ 明朝" w:cs="Courier New"/>
          <w:kern w:val="0"/>
          <w:sz w:val="24"/>
          <w:szCs w:val="24"/>
        </w:rPr>
      </w:pPr>
      <w:r w:rsidRPr="00E270C0">
        <w:rPr>
          <w:rFonts w:ascii="ＭＳ 明朝" w:hAnsi="ＭＳ 明朝" w:cs="Courier New" w:hint="eastAsia"/>
          <w:kern w:val="0"/>
          <w:sz w:val="24"/>
          <w:szCs w:val="24"/>
        </w:rPr>
        <w:t xml:space="preserve"> </w:t>
      </w:r>
      <w:r w:rsidR="00C50402" w:rsidRPr="00E270C0">
        <w:rPr>
          <w:rFonts w:ascii="ＭＳ 明朝" w:hAnsi="ＭＳ 明朝" w:cs="Courier New" w:hint="eastAsia"/>
          <w:kern w:val="0"/>
          <w:sz w:val="24"/>
          <w:szCs w:val="24"/>
        </w:rPr>
        <w:t xml:space="preserve">その他　</w:t>
      </w:r>
    </w:p>
    <w:p w14:paraId="565D8478" w14:textId="77777777" w:rsidR="00E630F6" w:rsidRPr="00E270C0" w:rsidRDefault="00E630F6" w:rsidP="00C50402">
      <w:pPr>
        <w:rPr>
          <w:rFonts w:ascii="ＭＳ 明朝" w:hAnsi="ＭＳ 明朝" w:cs="Courier New"/>
          <w:kern w:val="0"/>
          <w:sz w:val="24"/>
          <w:szCs w:val="24"/>
        </w:rPr>
      </w:pPr>
    </w:p>
    <w:bookmarkEnd w:id="1"/>
    <w:p w14:paraId="7C370774" w14:textId="6FDC9EA1" w:rsidR="00606463" w:rsidRPr="00E270C0" w:rsidRDefault="00606463" w:rsidP="00E4417F">
      <w:pPr>
        <w:ind w:firstLineChars="100" w:firstLine="240"/>
        <w:rPr>
          <w:rFonts w:ascii="ＭＳ 明朝" w:hAnsi="ＭＳ 明朝" w:cs="Courier New"/>
          <w:kern w:val="0"/>
          <w:sz w:val="24"/>
          <w:szCs w:val="24"/>
        </w:rPr>
      </w:pPr>
      <w:r w:rsidRPr="00E270C0">
        <w:rPr>
          <w:rFonts w:ascii="ＭＳ 明朝" w:hAnsi="ＭＳ 明朝" w:cs="Courier New" w:hint="eastAsia"/>
          <w:kern w:val="0"/>
          <w:sz w:val="24"/>
          <w:szCs w:val="24"/>
        </w:rPr>
        <w:t>(3) 提出部数 各１部</w:t>
      </w:r>
    </w:p>
    <w:p w14:paraId="6625DA9C" w14:textId="77777777" w:rsidR="00606463" w:rsidRPr="00E4417F" w:rsidRDefault="00606463" w:rsidP="00B20ED4">
      <w:pPr>
        <w:ind w:firstLineChars="150" w:firstLine="360"/>
        <w:rPr>
          <w:rFonts w:ascii="ＭＳ 明朝" w:hAnsi="ＭＳ 明朝" w:cs="Courier New"/>
          <w:kern w:val="0"/>
          <w:sz w:val="24"/>
          <w:szCs w:val="24"/>
        </w:rPr>
      </w:pPr>
      <w:r w:rsidRPr="00E4417F">
        <w:rPr>
          <w:rFonts w:ascii="ＭＳ 明朝" w:hAnsi="ＭＳ 明朝" w:cs="Courier New" w:hint="eastAsia"/>
          <w:kern w:val="0"/>
          <w:sz w:val="24"/>
          <w:szCs w:val="24"/>
        </w:rPr>
        <w:lastRenderedPageBreak/>
        <w:t>〔留意事項〕</w:t>
      </w:r>
    </w:p>
    <w:p w14:paraId="25BD562D" w14:textId="5ECF2EF4" w:rsidR="00606463" w:rsidRPr="00E4417F" w:rsidRDefault="001E1831" w:rsidP="00B30415">
      <w:pPr>
        <w:ind w:leftChars="250" w:left="765" w:hangingChars="100" w:hanging="240"/>
        <w:rPr>
          <w:rFonts w:ascii="ＭＳ 明朝" w:hAnsi="ＭＳ 明朝" w:cs="Courier New"/>
          <w:kern w:val="0"/>
          <w:sz w:val="24"/>
          <w:szCs w:val="24"/>
        </w:rPr>
      </w:pPr>
      <w:r w:rsidRPr="00E4417F">
        <w:rPr>
          <w:rFonts w:ascii="ＭＳ 明朝" w:hAnsi="ＭＳ 明朝" w:cs="Courier New" w:hint="eastAsia"/>
          <w:kern w:val="0"/>
          <w:sz w:val="24"/>
          <w:szCs w:val="24"/>
        </w:rPr>
        <w:t>・</w:t>
      </w:r>
      <w:r w:rsidRPr="00E4417F">
        <w:rPr>
          <w:rFonts w:ascii="ＭＳ 明朝" w:hAnsi="ＭＳ 明朝" w:cs="Courier New"/>
          <w:kern w:val="0"/>
          <w:sz w:val="24"/>
          <w:szCs w:val="24"/>
        </w:rPr>
        <w:t xml:space="preserve">　</w:t>
      </w:r>
      <w:r w:rsidR="0063768F" w:rsidRPr="00E4417F">
        <w:rPr>
          <w:rFonts w:ascii="ＭＳ 明朝" w:hAnsi="ＭＳ 明朝" w:cs="Courier New" w:hint="eastAsia"/>
          <w:kern w:val="0"/>
          <w:sz w:val="24"/>
          <w:szCs w:val="24"/>
        </w:rPr>
        <w:t>書類は原則としてＡ４サイズで統一し、</w:t>
      </w:r>
      <w:r w:rsidR="00606463" w:rsidRPr="00E4417F">
        <w:rPr>
          <w:rFonts w:ascii="ＭＳ 明朝" w:hAnsi="ＭＳ 明朝" w:cs="Courier New" w:hint="eastAsia"/>
          <w:kern w:val="0"/>
          <w:sz w:val="24"/>
          <w:szCs w:val="24"/>
        </w:rPr>
        <w:t>左上１箇所でクリップ留めしてください。</w:t>
      </w:r>
    </w:p>
    <w:p w14:paraId="6903797E" w14:textId="42239728" w:rsidR="00A62F4D" w:rsidRPr="006053C3" w:rsidRDefault="001E1831" w:rsidP="00B30415">
      <w:pPr>
        <w:ind w:leftChars="250" w:left="765" w:hangingChars="100" w:hanging="240"/>
        <w:rPr>
          <w:rFonts w:ascii="ＭＳ 明朝" w:hAnsi="ＭＳ 明朝" w:cs="Courier New"/>
          <w:color w:val="FF0000"/>
          <w:kern w:val="0"/>
          <w:sz w:val="24"/>
          <w:szCs w:val="24"/>
        </w:rPr>
      </w:pPr>
      <w:r w:rsidRPr="00E4417F">
        <w:rPr>
          <w:rFonts w:ascii="ＭＳ 明朝" w:hAnsi="ＭＳ 明朝" w:cs="Courier New" w:hint="eastAsia"/>
          <w:kern w:val="0"/>
          <w:sz w:val="24"/>
          <w:szCs w:val="24"/>
        </w:rPr>
        <w:t xml:space="preserve">・　</w:t>
      </w:r>
      <w:r w:rsidRPr="00E4417F">
        <w:rPr>
          <w:rFonts w:ascii="ＭＳ 明朝" w:hAnsi="ＭＳ 明朝" w:cs="Courier New"/>
          <w:kern w:val="0"/>
          <w:sz w:val="24"/>
          <w:szCs w:val="24"/>
        </w:rPr>
        <w:t>御</w:t>
      </w:r>
      <w:r w:rsidR="0063768F" w:rsidRPr="00E4417F">
        <w:rPr>
          <w:rFonts w:ascii="ＭＳ 明朝" w:hAnsi="ＭＳ 明朝" w:cs="Courier New" w:hint="eastAsia"/>
          <w:kern w:val="0"/>
          <w:sz w:val="24"/>
          <w:szCs w:val="24"/>
        </w:rPr>
        <w:t>提出いただいた書類は、原則返却いたしませんので、</w:t>
      </w:r>
      <w:r w:rsidR="00606463" w:rsidRPr="00E4417F">
        <w:rPr>
          <w:rFonts w:ascii="ＭＳ 明朝" w:hAnsi="ＭＳ 明朝" w:cs="Courier New" w:hint="eastAsia"/>
          <w:kern w:val="0"/>
          <w:sz w:val="24"/>
          <w:szCs w:val="24"/>
        </w:rPr>
        <w:t>税申告等で原本が必要な書類については必ずコピーを提出してください。</w:t>
      </w:r>
    </w:p>
    <w:p w14:paraId="34CE6797" w14:textId="723B5DAC" w:rsidR="00DD1CAE" w:rsidRDefault="00DD1CAE" w:rsidP="00E4417F">
      <w:pPr>
        <w:rPr>
          <w:rFonts w:ascii="ＭＳ 明朝" w:hAnsi="ＭＳ 明朝" w:cs="Courier New"/>
          <w:color w:val="FF0000"/>
          <w:kern w:val="0"/>
          <w:sz w:val="24"/>
          <w:szCs w:val="24"/>
        </w:rPr>
      </w:pPr>
    </w:p>
    <w:p w14:paraId="6A8594DB" w14:textId="77777777" w:rsidR="00C50402" w:rsidRPr="006053C3" w:rsidRDefault="00C50402" w:rsidP="00E4417F">
      <w:pPr>
        <w:rPr>
          <w:rFonts w:ascii="ＭＳ 明朝" w:hAnsi="ＭＳ 明朝" w:cs="Courier New"/>
          <w:color w:val="FF0000"/>
          <w:kern w:val="0"/>
          <w:sz w:val="24"/>
          <w:szCs w:val="24"/>
        </w:rPr>
      </w:pPr>
    </w:p>
    <w:p w14:paraId="6D68D86E" w14:textId="111B2B27" w:rsidR="00A62F4D" w:rsidRPr="00E4417F" w:rsidRDefault="00E4417F" w:rsidP="00A62F4D">
      <w:pPr>
        <w:rPr>
          <w:rFonts w:ascii="ＭＳ 明朝" w:hAnsi="ＭＳ 明朝" w:cs="Courier New"/>
          <w:b/>
          <w:kern w:val="0"/>
          <w:sz w:val="24"/>
          <w:szCs w:val="24"/>
        </w:rPr>
      </w:pPr>
      <w:r w:rsidRPr="00E4417F">
        <w:rPr>
          <w:rFonts w:ascii="ＭＳ 明朝" w:hAnsi="ＭＳ 明朝" w:cs="Courier New" w:hint="eastAsia"/>
          <w:b/>
          <w:kern w:val="0"/>
          <w:sz w:val="24"/>
          <w:szCs w:val="24"/>
        </w:rPr>
        <w:t>７</w:t>
      </w:r>
      <w:r w:rsidR="00A62F4D" w:rsidRPr="00E4417F">
        <w:rPr>
          <w:rFonts w:ascii="ＭＳ 明朝" w:hAnsi="ＭＳ 明朝" w:cs="Courier New" w:hint="eastAsia"/>
          <w:b/>
          <w:kern w:val="0"/>
          <w:sz w:val="24"/>
          <w:szCs w:val="24"/>
        </w:rPr>
        <w:t xml:space="preserve"> 審査・交付決定</w:t>
      </w:r>
    </w:p>
    <w:p w14:paraId="6A43E639" w14:textId="77777777" w:rsidR="00A62F4D" w:rsidRPr="00E4417F" w:rsidRDefault="00A62F4D" w:rsidP="002A143F">
      <w:pPr>
        <w:ind w:firstLineChars="100" w:firstLine="240"/>
        <w:rPr>
          <w:rFonts w:ascii="ＭＳ 明朝" w:hAnsi="ＭＳ 明朝" w:cs="Courier New"/>
          <w:kern w:val="0"/>
          <w:sz w:val="24"/>
          <w:szCs w:val="24"/>
        </w:rPr>
      </w:pPr>
      <w:r w:rsidRPr="00E4417F">
        <w:rPr>
          <w:rFonts w:ascii="ＭＳ 明朝" w:hAnsi="ＭＳ 明朝" w:cs="Courier New" w:hint="eastAsia"/>
          <w:kern w:val="0"/>
          <w:sz w:val="24"/>
          <w:szCs w:val="24"/>
        </w:rPr>
        <w:t>(1) 審査方法</w:t>
      </w:r>
    </w:p>
    <w:p w14:paraId="4EA2340F" w14:textId="7047F2F6" w:rsidR="00A62F4D" w:rsidRPr="00E4417F" w:rsidRDefault="0063768F" w:rsidP="00E4417F">
      <w:pPr>
        <w:ind w:leftChars="200" w:left="660" w:hangingChars="100" w:hanging="240"/>
        <w:rPr>
          <w:rFonts w:ascii="ＭＳ 明朝" w:hAnsi="ＭＳ 明朝" w:cs="Courier New"/>
          <w:kern w:val="0"/>
          <w:sz w:val="24"/>
          <w:szCs w:val="24"/>
        </w:rPr>
      </w:pPr>
      <w:r w:rsidRPr="00E4417F">
        <w:rPr>
          <w:rFonts w:ascii="ＭＳ 明朝" w:hAnsi="ＭＳ 明朝" w:cs="Courier New" w:hint="eastAsia"/>
          <w:kern w:val="0"/>
          <w:sz w:val="24"/>
          <w:szCs w:val="24"/>
        </w:rPr>
        <w:t>・　本補助金の審査は書面により行いますので、</w:t>
      </w:r>
      <w:r w:rsidR="00A62F4D" w:rsidRPr="00E4417F">
        <w:rPr>
          <w:rFonts w:ascii="ＭＳ 明朝" w:hAnsi="ＭＳ 明朝" w:cs="Courier New" w:hint="eastAsia"/>
          <w:kern w:val="0"/>
          <w:sz w:val="24"/>
          <w:szCs w:val="24"/>
        </w:rPr>
        <w:t>提出資料の不備や不足がないよう御注意ください。</w:t>
      </w:r>
    </w:p>
    <w:p w14:paraId="307412A9" w14:textId="4669D7B4" w:rsidR="00A62F4D" w:rsidRDefault="00A62F4D" w:rsidP="00E4417F">
      <w:pPr>
        <w:ind w:leftChars="200" w:left="660" w:hangingChars="100" w:hanging="240"/>
        <w:rPr>
          <w:rFonts w:ascii="ＭＳ 明朝" w:hAnsi="ＭＳ 明朝" w:cs="Courier New"/>
          <w:kern w:val="0"/>
          <w:sz w:val="24"/>
          <w:szCs w:val="24"/>
        </w:rPr>
      </w:pPr>
      <w:r w:rsidRPr="00E4417F">
        <w:rPr>
          <w:rFonts w:ascii="ＭＳ 明朝" w:hAnsi="ＭＳ 明朝" w:cs="Courier New" w:hint="eastAsia"/>
          <w:kern w:val="0"/>
          <w:sz w:val="24"/>
          <w:szCs w:val="24"/>
        </w:rPr>
        <w:t>・　提出書類の不備や不足があった場合は補正や提出をお願いすることがあります。その場合は速やかにご対応ください。</w:t>
      </w:r>
    </w:p>
    <w:p w14:paraId="6584ED54" w14:textId="77777777" w:rsidR="00E630F6" w:rsidRPr="00E4417F" w:rsidRDefault="00E630F6" w:rsidP="00E4417F">
      <w:pPr>
        <w:ind w:leftChars="200" w:left="660" w:hangingChars="100" w:hanging="240"/>
        <w:rPr>
          <w:rFonts w:ascii="ＭＳ 明朝" w:hAnsi="ＭＳ 明朝" w:cs="Courier New"/>
          <w:kern w:val="0"/>
          <w:sz w:val="24"/>
          <w:szCs w:val="24"/>
        </w:rPr>
      </w:pPr>
    </w:p>
    <w:p w14:paraId="712DAA3E" w14:textId="4B4CA4D3" w:rsidR="00A62F4D" w:rsidRPr="00942918" w:rsidRDefault="00A62F4D" w:rsidP="00E4417F">
      <w:pPr>
        <w:ind w:firstLineChars="100" w:firstLine="240"/>
        <w:rPr>
          <w:rFonts w:ascii="ＭＳ 明朝" w:hAnsi="ＭＳ 明朝" w:cs="Courier New"/>
          <w:kern w:val="0"/>
          <w:sz w:val="24"/>
          <w:szCs w:val="24"/>
        </w:rPr>
      </w:pPr>
      <w:r w:rsidRPr="00942918">
        <w:rPr>
          <w:rFonts w:ascii="ＭＳ 明朝" w:hAnsi="ＭＳ 明朝" w:cs="Courier New" w:hint="eastAsia"/>
          <w:kern w:val="0"/>
          <w:sz w:val="24"/>
          <w:szCs w:val="24"/>
        </w:rPr>
        <w:t xml:space="preserve">(2) </w:t>
      </w:r>
      <w:r w:rsidR="00E4417F" w:rsidRPr="00942918">
        <w:rPr>
          <w:rFonts w:ascii="ＭＳ 明朝" w:hAnsi="ＭＳ 明朝" w:cs="Courier New" w:hint="eastAsia"/>
          <w:kern w:val="0"/>
          <w:sz w:val="24"/>
          <w:szCs w:val="24"/>
        </w:rPr>
        <w:t>交付決定</w:t>
      </w:r>
    </w:p>
    <w:p w14:paraId="67D29EB0" w14:textId="2FA56485" w:rsidR="00A62F4D" w:rsidRPr="00942918" w:rsidRDefault="00A62F4D" w:rsidP="00942918">
      <w:pPr>
        <w:ind w:firstLineChars="300" w:firstLine="720"/>
        <w:rPr>
          <w:rFonts w:ascii="ＭＳ 明朝" w:hAnsi="ＭＳ 明朝" w:cs="Courier New"/>
          <w:kern w:val="0"/>
          <w:sz w:val="24"/>
          <w:szCs w:val="24"/>
        </w:rPr>
      </w:pPr>
      <w:r w:rsidRPr="00942918">
        <w:rPr>
          <w:rFonts w:ascii="ＭＳ 明朝" w:hAnsi="ＭＳ 明朝" w:cs="Courier New" w:hint="eastAsia"/>
          <w:kern w:val="0"/>
          <w:sz w:val="24"/>
          <w:szCs w:val="24"/>
        </w:rPr>
        <w:t>・</w:t>
      </w:r>
      <w:r w:rsidR="00581226" w:rsidRPr="00942918">
        <w:rPr>
          <w:rFonts w:ascii="ＭＳ 明朝" w:hAnsi="ＭＳ 明朝" w:cs="Courier New" w:hint="eastAsia"/>
          <w:kern w:val="0"/>
          <w:sz w:val="24"/>
          <w:szCs w:val="24"/>
        </w:rPr>
        <w:t xml:space="preserve"> </w:t>
      </w:r>
      <w:r w:rsidR="0063768F" w:rsidRPr="00942918">
        <w:rPr>
          <w:rFonts w:ascii="ＭＳ 明朝" w:hAnsi="ＭＳ 明朝" w:cs="Courier New" w:hint="eastAsia"/>
          <w:kern w:val="0"/>
          <w:sz w:val="24"/>
          <w:szCs w:val="24"/>
        </w:rPr>
        <w:t>全ての申請者に対して、</w:t>
      </w:r>
      <w:r w:rsidRPr="00942918">
        <w:rPr>
          <w:rFonts w:ascii="ＭＳ 明朝" w:hAnsi="ＭＳ 明朝" w:cs="Courier New" w:hint="eastAsia"/>
          <w:kern w:val="0"/>
          <w:sz w:val="24"/>
          <w:szCs w:val="24"/>
        </w:rPr>
        <w:t>交付又は不交付の決定通知を送付します。</w:t>
      </w:r>
    </w:p>
    <w:p w14:paraId="7D980F24" w14:textId="54AC2807" w:rsidR="00581226" w:rsidRDefault="00581226" w:rsidP="002A143F">
      <w:pPr>
        <w:rPr>
          <w:rFonts w:ascii="ＭＳ 明朝" w:hAnsi="ＭＳ 明朝" w:cs="Courier New"/>
          <w:kern w:val="0"/>
          <w:sz w:val="24"/>
          <w:szCs w:val="24"/>
        </w:rPr>
      </w:pPr>
    </w:p>
    <w:p w14:paraId="6B8879EB" w14:textId="77777777" w:rsidR="00C50402" w:rsidRPr="00942918" w:rsidRDefault="00C50402" w:rsidP="002A143F">
      <w:pPr>
        <w:rPr>
          <w:rFonts w:ascii="ＭＳ 明朝" w:hAnsi="ＭＳ 明朝" w:cs="Courier New"/>
          <w:kern w:val="0"/>
          <w:sz w:val="24"/>
          <w:szCs w:val="24"/>
        </w:rPr>
      </w:pPr>
    </w:p>
    <w:p w14:paraId="4D89CB3E" w14:textId="28C81705" w:rsidR="00A62F4D" w:rsidRPr="00942918" w:rsidRDefault="00942918" w:rsidP="00A62F4D">
      <w:pPr>
        <w:rPr>
          <w:rFonts w:ascii="ＭＳ 明朝" w:hAnsi="ＭＳ 明朝" w:cs="Courier New"/>
          <w:b/>
          <w:kern w:val="0"/>
          <w:sz w:val="24"/>
          <w:szCs w:val="24"/>
        </w:rPr>
      </w:pPr>
      <w:r w:rsidRPr="00942918">
        <w:rPr>
          <w:rFonts w:ascii="ＭＳ 明朝" w:hAnsi="ＭＳ 明朝" w:cs="Courier New" w:hint="eastAsia"/>
          <w:b/>
          <w:kern w:val="0"/>
          <w:sz w:val="24"/>
          <w:szCs w:val="24"/>
        </w:rPr>
        <w:t>８</w:t>
      </w:r>
      <w:r w:rsidR="00A62F4D" w:rsidRPr="00942918">
        <w:rPr>
          <w:rFonts w:ascii="ＭＳ 明朝" w:hAnsi="ＭＳ 明朝" w:cs="Courier New" w:hint="eastAsia"/>
          <w:b/>
          <w:kern w:val="0"/>
          <w:sz w:val="24"/>
          <w:szCs w:val="24"/>
        </w:rPr>
        <w:t xml:space="preserve"> その他</w:t>
      </w:r>
    </w:p>
    <w:p w14:paraId="3A46EA68" w14:textId="77777777" w:rsidR="00A62F4D" w:rsidRPr="00942918" w:rsidRDefault="00A62F4D" w:rsidP="00A62F4D">
      <w:pPr>
        <w:ind w:firstLineChars="100" w:firstLine="240"/>
        <w:rPr>
          <w:rFonts w:ascii="ＭＳ 明朝" w:hAnsi="ＭＳ 明朝" w:cs="Courier New"/>
          <w:kern w:val="0"/>
          <w:sz w:val="24"/>
          <w:szCs w:val="24"/>
        </w:rPr>
      </w:pPr>
      <w:r w:rsidRPr="00942918">
        <w:rPr>
          <w:rFonts w:ascii="ＭＳ 明朝" w:hAnsi="ＭＳ 明朝" w:cs="Courier New" w:hint="eastAsia"/>
          <w:kern w:val="0"/>
          <w:sz w:val="24"/>
          <w:szCs w:val="24"/>
        </w:rPr>
        <w:t>(1) 主な留意事項</w:t>
      </w:r>
    </w:p>
    <w:p w14:paraId="4D9B6C4D" w14:textId="77777777" w:rsidR="00A62F4D" w:rsidRPr="00942918" w:rsidRDefault="00A62F4D" w:rsidP="00A62F4D">
      <w:pPr>
        <w:ind w:leftChars="200" w:left="660" w:hangingChars="100" w:hanging="240"/>
        <w:rPr>
          <w:rFonts w:ascii="ＭＳ 明朝" w:hAnsi="ＭＳ 明朝" w:cs="Courier New"/>
          <w:kern w:val="0"/>
          <w:sz w:val="24"/>
          <w:szCs w:val="24"/>
        </w:rPr>
      </w:pPr>
      <w:r w:rsidRPr="00942918">
        <w:rPr>
          <w:rFonts w:ascii="ＭＳ 明朝" w:hAnsi="ＭＳ 明朝" w:cs="Courier New" w:hint="eastAsia"/>
          <w:kern w:val="0"/>
          <w:sz w:val="24"/>
          <w:szCs w:val="24"/>
        </w:rPr>
        <w:t>・　要件に該当しない事実や虚偽・不正等が判明した場合交付決定を取り消します。</w:t>
      </w:r>
    </w:p>
    <w:p w14:paraId="5E969B9D" w14:textId="07C96F4B" w:rsidR="00A62F4D" w:rsidRPr="00942918" w:rsidRDefault="00A62F4D" w:rsidP="00A62F4D">
      <w:pPr>
        <w:ind w:leftChars="200" w:left="660" w:hangingChars="100" w:hanging="240"/>
        <w:rPr>
          <w:rFonts w:ascii="ＭＳ 明朝" w:hAnsi="ＭＳ 明朝" w:cs="Courier New"/>
          <w:kern w:val="0"/>
          <w:sz w:val="24"/>
          <w:szCs w:val="24"/>
        </w:rPr>
      </w:pPr>
      <w:r w:rsidRPr="00942918">
        <w:rPr>
          <w:rFonts w:ascii="ＭＳ 明朝" w:hAnsi="ＭＳ 明朝" w:cs="Courier New" w:hint="eastAsia"/>
          <w:kern w:val="0"/>
          <w:sz w:val="24"/>
          <w:szCs w:val="24"/>
        </w:rPr>
        <w:t>・</w:t>
      </w:r>
      <w:r w:rsidRPr="00942918">
        <w:rPr>
          <w:rFonts w:ascii="ＭＳ 明朝" w:hAnsi="ＭＳ 明朝" w:cs="Courier New"/>
          <w:kern w:val="0"/>
          <w:sz w:val="24"/>
          <w:szCs w:val="24"/>
        </w:rPr>
        <w:t xml:space="preserve">　</w:t>
      </w:r>
      <w:r w:rsidR="00651271" w:rsidRPr="00942918">
        <w:rPr>
          <w:rFonts w:ascii="ＭＳ 明朝" w:hAnsi="ＭＳ 明朝" w:cs="Courier New" w:hint="eastAsia"/>
          <w:kern w:val="0"/>
          <w:sz w:val="24"/>
          <w:szCs w:val="24"/>
        </w:rPr>
        <w:t>市長</w:t>
      </w:r>
      <w:r w:rsidR="0063768F" w:rsidRPr="00942918">
        <w:rPr>
          <w:rFonts w:ascii="ＭＳ 明朝" w:hAnsi="ＭＳ 明朝" w:cs="Courier New" w:hint="eastAsia"/>
          <w:kern w:val="0"/>
          <w:sz w:val="24"/>
          <w:szCs w:val="24"/>
        </w:rPr>
        <w:t>から検査・報告・是正のための措置の求めがあった場合は、</w:t>
      </w:r>
      <w:r w:rsidRPr="00942918">
        <w:rPr>
          <w:rFonts w:ascii="ＭＳ 明朝" w:hAnsi="ＭＳ 明朝" w:cs="Courier New" w:hint="eastAsia"/>
          <w:kern w:val="0"/>
          <w:sz w:val="24"/>
          <w:szCs w:val="24"/>
        </w:rPr>
        <w:t>これに応じる必要があります。</w:t>
      </w:r>
    </w:p>
    <w:p w14:paraId="52DCC77A" w14:textId="4FECC2C0" w:rsidR="00A62F4D" w:rsidRDefault="00A62F4D" w:rsidP="00A62F4D">
      <w:pPr>
        <w:rPr>
          <w:rFonts w:ascii="ＭＳ 明朝" w:hAnsi="ＭＳ 明朝" w:cs="Courier New"/>
          <w:color w:val="FF0000"/>
          <w:kern w:val="0"/>
          <w:sz w:val="24"/>
          <w:szCs w:val="24"/>
        </w:rPr>
      </w:pPr>
      <w:r w:rsidRPr="006053C3">
        <w:rPr>
          <w:rFonts w:ascii="ＭＳ 明朝" w:hAnsi="ＭＳ 明朝" w:cs="Courier New" w:hint="eastAsia"/>
          <w:color w:val="FF0000"/>
          <w:kern w:val="0"/>
          <w:sz w:val="24"/>
          <w:szCs w:val="24"/>
        </w:rPr>
        <w:t xml:space="preserve"> </w:t>
      </w:r>
    </w:p>
    <w:p w14:paraId="48F8214E" w14:textId="77777777" w:rsidR="00A54248" w:rsidRPr="006053C3" w:rsidRDefault="00A54248" w:rsidP="00A62F4D">
      <w:pPr>
        <w:rPr>
          <w:rFonts w:ascii="ＭＳ 明朝" w:hAnsi="ＭＳ 明朝" w:cs="Courier New"/>
          <w:color w:val="FF0000"/>
          <w:kern w:val="0"/>
          <w:sz w:val="24"/>
          <w:szCs w:val="24"/>
        </w:rPr>
      </w:pPr>
    </w:p>
    <w:p w14:paraId="7ADD6D4E" w14:textId="1887054C" w:rsidR="00A62F4D" w:rsidRPr="00942918" w:rsidRDefault="00A85C89" w:rsidP="00A85C89">
      <w:pPr>
        <w:ind w:firstLineChars="300" w:firstLine="720"/>
        <w:rPr>
          <w:rFonts w:ascii="ＭＳ 明朝" w:hAnsi="ＭＳ 明朝" w:cs="Courier New"/>
          <w:kern w:val="0"/>
          <w:sz w:val="24"/>
          <w:szCs w:val="24"/>
        </w:rPr>
      </w:pPr>
      <w:r w:rsidRPr="00942918">
        <w:rPr>
          <w:rFonts w:ascii="ＭＳ 明朝" w:hAnsi="ＭＳ 明朝" w:cs="Courier New" w:hint="eastAsia"/>
          <w:kern w:val="0"/>
          <w:sz w:val="24"/>
          <w:szCs w:val="24"/>
        </w:rPr>
        <w:t>【</w:t>
      </w:r>
      <w:r w:rsidR="00A62F4D" w:rsidRPr="00942918">
        <w:rPr>
          <w:rFonts w:ascii="ＭＳ 明朝" w:hAnsi="ＭＳ 明朝" w:cs="Courier New" w:hint="eastAsia"/>
          <w:kern w:val="0"/>
          <w:sz w:val="24"/>
          <w:szCs w:val="24"/>
        </w:rPr>
        <w:t>お問合せ先</w:t>
      </w:r>
      <w:r w:rsidRPr="00942918">
        <w:rPr>
          <w:rFonts w:ascii="ＭＳ 明朝" w:hAnsi="ＭＳ 明朝" w:cs="Courier New" w:hint="eastAsia"/>
          <w:kern w:val="0"/>
          <w:sz w:val="24"/>
          <w:szCs w:val="24"/>
        </w:rPr>
        <w:t>】</w:t>
      </w:r>
    </w:p>
    <w:p w14:paraId="6DCEE9A5" w14:textId="1F27E992" w:rsidR="00A32B99" w:rsidRPr="00942918" w:rsidRDefault="00A32B99" w:rsidP="00A32B99">
      <w:pPr>
        <w:ind w:left="720"/>
        <w:rPr>
          <w:rFonts w:ascii="ＭＳ 明朝" w:hAnsi="ＭＳ 明朝" w:cs="Courier New"/>
          <w:kern w:val="0"/>
          <w:sz w:val="24"/>
          <w:szCs w:val="24"/>
        </w:rPr>
      </w:pPr>
      <w:r w:rsidRPr="00942918">
        <w:rPr>
          <w:rFonts w:ascii="ＭＳ 明朝" w:hAnsi="ＭＳ 明朝" w:cs="Courier New" w:hint="eastAsia"/>
          <w:kern w:val="0"/>
          <w:sz w:val="24"/>
          <w:szCs w:val="24"/>
        </w:rPr>
        <w:t>高槻市健康福祉部福祉事務所福祉相談支援課</w:t>
      </w:r>
    </w:p>
    <w:p w14:paraId="30951EF7" w14:textId="177E4E5F" w:rsidR="00A32B99" w:rsidRPr="00942918" w:rsidRDefault="00A32B99" w:rsidP="00A32B99">
      <w:pPr>
        <w:ind w:left="720"/>
        <w:rPr>
          <w:rFonts w:ascii="ＭＳ 明朝" w:hAnsi="ＭＳ 明朝" w:cs="Courier New"/>
          <w:kern w:val="0"/>
          <w:sz w:val="24"/>
          <w:szCs w:val="24"/>
        </w:rPr>
      </w:pPr>
      <w:r w:rsidRPr="00942918">
        <w:rPr>
          <w:rFonts w:ascii="ＭＳ 明朝" w:hAnsi="ＭＳ 明朝" w:cs="Courier New" w:hint="eastAsia"/>
          <w:kern w:val="0"/>
          <w:sz w:val="24"/>
          <w:szCs w:val="24"/>
        </w:rPr>
        <w:t>住所：高槻市桃園町２番１号</w:t>
      </w:r>
    </w:p>
    <w:p w14:paraId="3F1CA2E5" w14:textId="6E003B74" w:rsidR="00A32B99" w:rsidRPr="00942918" w:rsidRDefault="00A32B99" w:rsidP="007870D9">
      <w:pPr>
        <w:ind w:left="720"/>
        <w:rPr>
          <w:rFonts w:ascii="ＭＳ 明朝" w:hAnsi="ＭＳ 明朝" w:cs="Courier New"/>
          <w:kern w:val="0"/>
          <w:sz w:val="24"/>
          <w:szCs w:val="24"/>
        </w:rPr>
      </w:pPr>
      <w:r w:rsidRPr="00942918">
        <w:rPr>
          <w:rFonts w:ascii="ＭＳ 明朝" w:hAnsi="ＭＳ 明朝" w:cs="Courier New" w:hint="eastAsia"/>
          <w:kern w:val="0"/>
          <w:sz w:val="24"/>
          <w:szCs w:val="24"/>
        </w:rPr>
        <w:t>電話：</w:t>
      </w:r>
      <w:r w:rsidR="003B69A7">
        <w:rPr>
          <w:rFonts w:ascii="ＭＳ 明朝" w:hAnsi="ＭＳ 明朝" w:cs="Courier New" w:hint="eastAsia"/>
          <w:kern w:val="0"/>
          <w:sz w:val="24"/>
          <w:szCs w:val="24"/>
        </w:rPr>
        <w:t>０７２－６７４－７１７１</w:t>
      </w:r>
    </w:p>
    <w:p w14:paraId="6C9A818E" w14:textId="2AD5C627" w:rsidR="00A62F4D" w:rsidRPr="00942918" w:rsidRDefault="00A62F4D" w:rsidP="00A32B99">
      <w:pPr>
        <w:rPr>
          <w:rFonts w:ascii="ＭＳ 明朝" w:hAnsi="ＭＳ 明朝" w:cs="Courier New"/>
          <w:kern w:val="0"/>
          <w:sz w:val="24"/>
          <w:szCs w:val="24"/>
        </w:rPr>
      </w:pPr>
      <w:r w:rsidRPr="00942918">
        <w:rPr>
          <w:rFonts w:ascii="ＭＳ 明朝" w:hAnsi="ＭＳ 明朝" w:cs="Courier New" w:hint="eastAsia"/>
          <w:kern w:val="0"/>
          <w:sz w:val="24"/>
          <w:szCs w:val="24"/>
        </w:rPr>
        <w:t xml:space="preserve">　</w:t>
      </w:r>
      <w:r w:rsidR="0005115A" w:rsidRPr="00942918">
        <w:rPr>
          <w:rFonts w:ascii="ＭＳ 明朝" w:hAnsi="ＭＳ 明朝" w:cs="Courier New" w:hint="eastAsia"/>
          <w:kern w:val="0"/>
          <w:sz w:val="24"/>
          <w:szCs w:val="24"/>
        </w:rPr>
        <w:t xml:space="preserve">　</w:t>
      </w:r>
      <w:r w:rsidR="00F35DC5" w:rsidRPr="00942918">
        <w:rPr>
          <w:rFonts w:ascii="ＭＳ 明朝" w:hAnsi="ＭＳ 明朝" w:cs="Courier New" w:hint="eastAsia"/>
          <w:kern w:val="0"/>
          <w:sz w:val="24"/>
          <w:szCs w:val="24"/>
        </w:rPr>
        <w:t xml:space="preserve"> </w:t>
      </w:r>
      <w:r w:rsidR="00A32B99" w:rsidRPr="00942918">
        <w:rPr>
          <w:rFonts w:ascii="ＭＳ 明朝" w:hAnsi="ＭＳ 明朝" w:cs="Courier New" w:hint="eastAsia"/>
          <w:kern w:val="0"/>
          <w:sz w:val="24"/>
          <w:szCs w:val="24"/>
        </w:rPr>
        <w:t xml:space="preserve"> 受付時間：８：４５～１７：１５</w:t>
      </w:r>
      <w:r w:rsidRPr="00942918">
        <w:rPr>
          <w:rFonts w:ascii="ＭＳ 明朝" w:hAnsi="ＭＳ 明朝" w:cs="Courier New" w:hint="eastAsia"/>
          <w:kern w:val="0"/>
          <w:sz w:val="24"/>
          <w:szCs w:val="24"/>
        </w:rPr>
        <w:t>（土日祝</w:t>
      </w:r>
      <w:r w:rsidR="008732EE">
        <w:rPr>
          <w:rFonts w:ascii="ＭＳ 明朝" w:hAnsi="ＭＳ 明朝" w:cs="Courier New" w:hint="eastAsia"/>
          <w:kern w:val="0"/>
          <w:sz w:val="24"/>
          <w:szCs w:val="24"/>
        </w:rPr>
        <w:t>、</w:t>
      </w:r>
      <w:r w:rsidRPr="00942918">
        <w:rPr>
          <w:rFonts w:ascii="ＭＳ 明朝" w:hAnsi="ＭＳ 明朝" w:cs="Courier New" w:hint="eastAsia"/>
          <w:kern w:val="0"/>
          <w:sz w:val="24"/>
          <w:szCs w:val="24"/>
        </w:rPr>
        <w:t>除く）</w:t>
      </w:r>
    </w:p>
    <w:sectPr w:rsidR="00A62F4D" w:rsidRPr="00942918" w:rsidSect="002A143F">
      <w:pgSz w:w="11906" w:h="16838"/>
      <w:pgMar w:top="1985" w:right="1701" w:bottom="1701" w:left="1701"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F1D71" w14:textId="77777777" w:rsidR="001F42D0" w:rsidRDefault="001F42D0" w:rsidP="00315384">
      <w:r>
        <w:separator/>
      </w:r>
    </w:p>
  </w:endnote>
  <w:endnote w:type="continuationSeparator" w:id="0">
    <w:p w14:paraId="76994635" w14:textId="77777777" w:rsidR="001F42D0" w:rsidRDefault="001F42D0" w:rsidP="00315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B83AB" w14:textId="77777777" w:rsidR="001F42D0" w:rsidRDefault="001F42D0" w:rsidP="00315384">
      <w:r>
        <w:separator/>
      </w:r>
    </w:p>
  </w:footnote>
  <w:footnote w:type="continuationSeparator" w:id="0">
    <w:p w14:paraId="0DBFFA98" w14:textId="77777777" w:rsidR="001F42D0" w:rsidRDefault="001F42D0" w:rsidP="00315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436BA"/>
    <w:multiLevelType w:val="hybridMultilevel"/>
    <w:tmpl w:val="F19EE250"/>
    <w:lvl w:ilvl="0" w:tplc="579089E8">
      <w:start w:val="3"/>
      <w:numFmt w:val="bullet"/>
      <w:lvlText w:val="・"/>
      <w:lvlJc w:val="left"/>
      <w:pPr>
        <w:ind w:left="1080" w:hanging="360"/>
      </w:pPr>
      <w:rPr>
        <w:rFonts w:ascii="ＭＳ ゴシック" w:eastAsia="ＭＳ ゴシック" w:hAnsi="ＭＳ ゴシック" w:cs="Courier New"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2F871BC9"/>
    <w:multiLevelType w:val="hybridMultilevel"/>
    <w:tmpl w:val="CE54FB72"/>
    <w:lvl w:ilvl="0" w:tplc="4074113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3B1B3F38"/>
    <w:multiLevelType w:val="hybridMultilevel"/>
    <w:tmpl w:val="8C588778"/>
    <w:lvl w:ilvl="0" w:tplc="7DA8FD72">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1953C6B"/>
    <w:multiLevelType w:val="hybridMultilevel"/>
    <w:tmpl w:val="203E7162"/>
    <w:lvl w:ilvl="0" w:tplc="6076044E">
      <w:start w:val="1"/>
      <w:numFmt w:val="decimal"/>
      <w:lvlText w:val="(%1)"/>
      <w:lvlJc w:val="left"/>
      <w:pPr>
        <w:ind w:left="720" w:hanging="480"/>
      </w:pPr>
      <w:rPr>
        <w:rFonts w:hint="default"/>
      </w:rPr>
    </w:lvl>
    <w:lvl w:ilvl="1" w:tplc="3C4456D0">
      <w:start w:val="1"/>
      <w:numFmt w:val="decimalEnclosedCircle"/>
      <w:lvlText w:val="%2"/>
      <w:lvlJc w:val="left"/>
      <w:pPr>
        <w:ind w:left="1020" w:hanging="360"/>
      </w:pPr>
      <w:rPr>
        <w:rFonts w:hint="default"/>
        <w:color w:val="auto"/>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F883E36"/>
    <w:multiLevelType w:val="hybridMultilevel"/>
    <w:tmpl w:val="275C4E6C"/>
    <w:lvl w:ilvl="0" w:tplc="68C00A72">
      <w:start w:val="1"/>
      <w:numFmt w:val="decimal"/>
      <w:lvlText w:val="(%1)"/>
      <w:lvlJc w:val="left"/>
      <w:pPr>
        <w:ind w:left="668" w:hanging="444"/>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7B012BC6"/>
    <w:multiLevelType w:val="hybridMultilevel"/>
    <w:tmpl w:val="3C5640A2"/>
    <w:lvl w:ilvl="0" w:tplc="7CAAFDDA">
      <w:start w:val="5"/>
      <w:numFmt w:val="bullet"/>
      <w:lvlText w:val="※"/>
      <w:lvlJc w:val="left"/>
      <w:pPr>
        <w:ind w:left="1320" w:hanging="360"/>
      </w:pPr>
      <w:rPr>
        <w:rFonts w:ascii="ＭＳ ゴシック" w:eastAsia="ＭＳ ゴシック" w:hAnsi="ＭＳ ゴシック" w:cs="Courier New"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bordersDoNotSurroundHeader/>
  <w:bordersDoNotSurroundFooter/>
  <w:defaultTabStop w:val="840"/>
  <w:drawingGridVerticalSpacing w:val="19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E2"/>
    <w:rsid w:val="00020B49"/>
    <w:rsid w:val="0005115A"/>
    <w:rsid w:val="000C35C0"/>
    <w:rsid w:val="000C44E5"/>
    <w:rsid w:val="000F5C23"/>
    <w:rsid w:val="001463CC"/>
    <w:rsid w:val="00186941"/>
    <w:rsid w:val="001E1831"/>
    <w:rsid w:val="001F42D0"/>
    <w:rsid w:val="001F60D6"/>
    <w:rsid w:val="001F6FEA"/>
    <w:rsid w:val="00261AD9"/>
    <w:rsid w:val="0026598A"/>
    <w:rsid w:val="002A0EB7"/>
    <w:rsid w:val="002A143F"/>
    <w:rsid w:val="002A71C1"/>
    <w:rsid w:val="00306AE6"/>
    <w:rsid w:val="0031522D"/>
    <w:rsid w:val="00315384"/>
    <w:rsid w:val="00323BE2"/>
    <w:rsid w:val="003A4C91"/>
    <w:rsid w:val="003A5BD8"/>
    <w:rsid w:val="003B69A7"/>
    <w:rsid w:val="003D75E6"/>
    <w:rsid w:val="00417C19"/>
    <w:rsid w:val="00430D82"/>
    <w:rsid w:val="00465AF8"/>
    <w:rsid w:val="0048174C"/>
    <w:rsid w:val="00490F78"/>
    <w:rsid w:val="00492D24"/>
    <w:rsid w:val="004C1868"/>
    <w:rsid w:val="004C6C23"/>
    <w:rsid w:val="004F6250"/>
    <w:rsid w:val="00574123"/>
    <w:rsid w:val="00581226"/>
    <w:rsid w:val="005B15FB"/>
    <w:rsid w:val="006053C3"/>
    <w:rsid w:val="00606463"/>
    <w:rsid w:val="0063768F"/>
    <w:rsid w:val="00651271"/>
    <w:rsid w:val="00657D0F"/>
    <w:rsid w:val="00702C33"/>
    <w:rsid w:val="00720CD7"/>
    <w:rsid w:val="007870D9"/>
    <w:rsid w:val="007A2FCE"/>
    <w:rsid w:val="007C0726"/>
    <w:rsid w:val="008072F9"/>
    <w:rsid w:val="008732EE"/>
    <w:rsid w:val="008C3CC3"/>
    <w:rsid w:val="008F1E41"/>
    <w:rsid w:val="00942918"/>
    <w:rsid w:val="00A10450"/>
    <w:rsid w:val="00A32B99"/>
    <w:rsid w:val="00A34023"/>
    <w:rsid w:val="00A54248"/>
    <w:rsid w:val="00A62F4D"/>
    <w:rsid w:val="00A6661F"/>
    <w:rsid w:val="00A85C89"/>
    <w:rsid w:val="00AB6F85"/>
    <w:rsid w:val="00AB7557"/>
    <w:rsid w:val="00AC0986"/>
    <w:rsid w:val="00AC60DB"/>
    <w:rsid w:val="00AD6CFF"/>
    <w:rsid w:val="00AF5648"/>
    <w:rsid w:val="00B07152"/>
    <w:rsid w:val="00B20ED4"/>
    <w:rsid w:val="00B258D6"/>
    <w:rsid w:val="00B30415"/>
    <w:rsid w:val="00BE4C3F"/>
    <w:rsid w:val="00C34B80"/>
    <w:rsid w:val="00C50402"/>
    <w:rsid w:val="00C51542"/>
    <w:rsid w:val="00C80BE6"/>
    <w:rsid w:val="00CB508A"/>
    <w:rsid w:val="00CC11F6"/>
    <w:rsid w:val="00D060B7"/>
    <w:rsid w:val="00D3429A"/>
    <w:rsid w:val="00D358E7"/>
    <w:rsid w:val="00D4031C"/>
    <w:rsid w:val="00D7378E"/>
    <w:rsid w:val="00D8046C"/>
    <w:rsid w:val="00DA058A"/>
    <w:rsid w:val="00DD1CAE"/>
    <w:rsid w:val="00DF7AD6"/>
    <w:rsid w:val="00E2414E"/>
    <w:rsid w:val="00E270C0"/>
    <w:rsid w:val="00E4417F"/>
    <w:rsid w:val="00E630F6"/>
    <w:rsid w:val="00F35DC5"/>
    <w:rsid w:val="00F550B5"/>
    <w:rsid w:val="00F9586E"/>
    <w:rsid w:val="00FB498F"/>
    <w:rsid w:val="00FF1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7B5A8F2"/>
  <w15:chartTrackingRefBased/>
  <w15:docId w15:val="{B8A95522-BFDC-4EE2-B21C-40909F2E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23B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A62F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2F4D"/>
    <w:rPr>
      <w:rFonts w:asciiTheme="majorHAnsi" w:eastAsiaTheme="majorEastAsia" w:hAnsiTheme="majorHAnsi" w:cstheme="majorBidi"/>
      <w:sz w:val="18"/>
      <w:szCs w:val="18"/>
    </w:rPr>
  </w:style>
  <w:style w:type="paragraph" w:styleId="a5">
    <w:name w:val="List Paragraph"/>
    <w:basedOn w:val="a"/>
    <w:uiPriority w:val="34"/>
    <w:qFormat/>
    <w:rsid w:val="00B20ED4"/>
    <w:pPr>
      <w:ind w:leftChars="400" w:left="840"/>
    </w:pPr>
  </w:style>
  <w:style w:type="character" w:styleId="a6">
    <w:name w:val="Hyperlink"/>
    <w:basedOn w:val="a0"/>
    <w:uiPriority w:val="99"/>
    <w:unhideWhenUsed/>
    <w:rsid w:val="004C6C23"/>
    <w:rPr>
      <w:color w:val="0563C1" w:themeColor="hyperlink"/>
      <w:u w:val="single"/>
    </w:rPr>
  </w:style>
  <w:style w:type="paragraph" w:styleId="a7">
    <w:name w:val="header"/>
    <w:basedOn w:val="a"/>
    <w:link w:val="a8"/>
    <w:uiPriority w:val="99"/>
    <w:unhideWhenUsed/>
    <w:rsid w:val="00315384"/>
    <w:pPr>
      <w:tabs>
        <w:tab w:val="center" w:pos="4252"/>
        <w:tab w:val="right" w:pos="8504"/>
      </w:tabs>
      <w:snapToGrid w:val="0"/>
    </w:pPr>
  </w:style>
  <w:style w:type="character" w:customStyle="1" w:styleId="a8">
    <w:name w:val="ヘッダー (文字)"/>
    <w:basedOn w:val="a0"/>
    <w:link w:val="a7"/>
    <w:uiPriority w:val="99"/>
    <w:rsid w:val="00315384"/>
  </w:style>
  <w:style w:type="paragraph" w:styleId="a9">
    <w:name w:val="footer"/>
    <w:basedOn w:val="a"/>
    <w:link w:val="aa"/>
    <w:uiPriority w:val="99"/>
    <w:unhideWhenUsed/>
    <w:rsid w:val="00315384"/>
    <w:pPr>
      <w:tabs>
        <w:tab w:val="center" w:pos="4252"/>
        <w:tab w:val="right" w:pos="8504"/>
      </w:tabs>
      <w:snapToGrid w:val="0"/>
    </w:pPr>
  </w:style>
  <w:style w:type="character" w:customStyle="1" w:styleId="aa">
    <w:name w:val="フッター (文字)"/>
    <w:basedOn w:val="a0"/>
    <w:link w:val="a9"/>
    <w:uiPriority w:val="99"/>
    <w:rsid w:val="00315384"/>
  </w:style>
  <w:style w:type="paragraph" w:styleId="ab">
    <w:name w:val="Date"/>
    <w:basedOn w:val="a"/>
    <w:next w:val="a"/>
    <w:link w:val="ac"/>
    <w:uiPriority w:val="99"/>
    <w:semiHidden/>
    <w:unhideWhenUsed/>
    <w:rsid w:val="00D4031C"/>
  </w:style>
  <w:style w:type="character" w:customStyle="1" w:styleId="ac">
    <w:name w:val="日付 (文字)"/>
    <w:basedOn w:val="a0"/>
    <w:link w:val="ab"/>
    <w:uiPriority w:val="99"/>
    <w:semiHidden/>
    <w:rsid w:val="00D40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5542">
      <w:bodyDiv w:val="1"/>
      <w:marLeft w:val="0"/>
      <w:marRight w:val="0"/>
      <w:marTop w:val="0"/>
      <w:marBottom w:val="0"/>
      <w:divBdr>
        <w:top w:val="none" w:sz="0" w:space="0" w:color="auto"/>
        <w:left w:val="none" w:sz="0" w:space="0" w:color="auto"/>
        <w:bottom w:val="none" w:sz="0" w:space="0" w:color="auto"/>
        <w:right w:val="none" w:sz="0" w:space="0" w:color="auto"/>
      </w:divBdr>
    </w:div>
    <w:div w:id="146409459">
      <w:bodyDiv w:val="1"/>
      <w:marLeft w:val="0"/>
      <w:marRight w:val="0"/>
      <w:marTop w:val="0"/>
      <w:marBottom w:val="0"/>
      <w:divBdr>
        <w:top w:val="none" w:sz="0" w:space="0" w:color="auto"/>
        <w:left w:val="none" w:sz="0" w:space="0" w:color="auto"/>
        <w:bottom w:val="none" w:sz="0" w:space="0" w:color="auto"/>
        <w:right w:val="none" w:sz="0" w:space="0" w:color="auto"/>
      </w:divBdr>
    </w:div>
    <w:div w:id="330373284">
      <w:bodyDiv w:val="1"/>
      <w:marLeft w:val="0"/>
      <w:marRight w:val="0"/>
      <w:marTop w:val="0"/>
      <w:marBottom w:val="0"/>
      <w:divBdr>
        <w:top w:val="none" w:sz="0" w:space="0" w:color="auto"/>
        <w:left w:val="none" w:sz="0" w:space="0" w:color="auto"/>
        <w:bottom w:val="none" w:sz="0" w:space="0" w:color="auto"/>
        <w:right w:val="none" w:sz="0" w:space="0" w:color="auto"/>
      </w:divBdr>
    </w:div>
    <w:div w:id="360515421">
      <w:bodyDiv w:val="1"/>
      <w:marLeft w:val="0"/>
      <w:marRight w:val="0"/>
      <w:marTop w:val="0"/>
      <w:marBottom w:val="0"/>
      <w:divBdr>
        <w:top w:val="none" w:sz="0" w:space="0" w:color="auto"/>
        <w:left w:val="none" w:sz="0" w:space="0" w:color="auto"/>
        <w:bottom w:val="none" w:sz="0" w:space="0" w:color="auto"/>
        <w:right w:val="none" w:sz="0" w:space="0" w:color="auto"/>
      </w:divBdr>
    </w:div>
    <w:div w:id="407311564">
      <w:bodyDiv w:val="1"/>
      <w:marLeft w:val="0"/>
      <w:marRight w:val="0"/>
      <w:marTop w:val="0"/>
      <w:marBottom w:val="0"/>
      <w:divBdr>
        <w:top w:val="none" w:sz="0" w:space="0" w:color="auto"/>
        <w:left w:val="none" w:sz="0" w:space="0" w:color="auto"/>
        <w:bottom w:val="none" w:sz="0" w:space="0" w:color="auto"/>
        <w:right w:val="none" w:sz="0" w:space="0" w:color="auto"/>
      </w:divBdr>
    </w:div>
    <w:div w:id="436680847">
      <w:bodyDiv w:val="1"/>
      <w:marLeft w:val="0"/>
      <w:marRight w:val="0"/>
      <w:marTop w:val="0"/>
      <w:marBottom w:val="0"/>
      <w:divBdr>
        <w:top w:val="none" w:sz="0" w:space="0" w:color="auto"/>
        <w:left w:val="none" w:sz="0" w:space="0" w:color="auto"/>
        <w:bottom w:val="none" w:sz="0" w:space="0" w:color="auto"/>
        <w:right w:val="none" w:sz="0" w:space="0" w:color="auto"/>
      </w:divBdr>
    </w:div>
    <w:div w:id="480659515">
      <w:bodyDiv w:val="1"/>
      <w:marLeft w:val="0"/>
      <w:marRight w:val="0"/>
      <w:marTop w:val="0"/>
      <w:marBottom w:val="0"/>
      <w:divBdr>
        <w:top w:val="none" w:sz="0" w:space="0" w:color="auto"/>
        <w:left w:val="none" w:sz="0" w:space="0" w:color="auto"/>
        <w:bottom w:val="none" w:sz="0" w:space="0" w:color="auto"/>
        <w:right w:val="none" w:sz="0" w:space="0" w:color="auto"/>
      </w:divBdr>
    </w:div>
    <w:div w:id="490340451">
      <w:bodyDiv w:val="1"/>
      <w:marLeft w:val="0"/>
      <w:marRight w:val="0"/>
      <w:marTop w:val="0"/>
      <w:marBottom w:val="0"/>
      <w:divBdr>
        <w:top w:val="none" w:sz="0" w:space="0" w:color="auto"/>
        <w:left w:val="none" w:sz="0" w:space="0" w:color="auto"/>
        <w:bottom w:val="none" w:sz="0" w:space="0" w:color="auto"/>
        <w:right w:val="none" w:sz="0" w:space="0" w:color="auto"/>
      </w:divBdr>
    </w:div>
    <w:div w:id="601258369">
      <w:bodyDiv w:val="1"/>
      <w:marLeft w:val="0"/>
      <w:marRight w:val="0"/>
      <w:marTop w:val="0"/>
      <w:marBottom w:val="0"/>
      <w:divBdr>
        <w:top w:val="none" w:sz="0" w:space="0" w:color="auto"/>
        <w:left w:val="none" w:sz="0" w:space="0" w:color="auto"/>
        <w:bottom w:val="none" w:sz="0" w:space="0" w:color="auto"/>
        <w:right w:val="none" w:sz="0" w:space="0" w:color="auto"/>
      </w:divBdr>
    </w:div>
    <w:div w:id="813372279">
      <w:bodyDiv w:val="1"/>
      <w:marLeft w:val="0"/>
      <w:marRight w:val="0"/>
      <w:marTop w:val="0"/>
      <w:marBottom w:val="0"/>
      <w:divBdr>
        <w:top w:val="none" w:sz="0" w:space="0" w:color="auto"/>
        <w:left w:val="none" w:sz="0" w:space="0" w:color="auto"/>
        <w:bottom w:val="none" w:sz="0" w:space="0" w:color="auto"/>
        <w:right w:val="none" w:sz="0" w:space="0" w:color="auto"/>
      </w:divBdr>
    </w:div>
    <w:div w:id="821892609">
      <w:bodyDiv w:val="1"/>
      <w:marLeft w:val="0"/>
      <w:marRight w:val="0"/>
      <w:marTop w:val="0"/>
      <w:marBottom w:val="0"/>
      <w:divBdr>
        <w:top w:val="none" w:sz="0" w:space="0" w:color="auto"/>
        <w:left w:val="none" w:sz="0" w:space="0" w:color="auto"/>
        <w:bottom w:val="none" w:sz="0" w:space="0" w:color="auto"/>
        <w:right w:val="none" w:sz="0" w:space="0" w:color="auto"/>
      </w:divBdr>
    </w:div>
    <w:div w:id="840587389">
      <w:bodyDiv w:val="1"/>
      <w:marLeft w:val="0"/>
      <w:marRight w:val="0"/>
      <w:marTop w:val="0"/>
      <w:marBottom w:val="0"/>
      <w:divBdr>
        <w:top w:val="none" w:sz="0" w:space="0" w:color="auto"/>
        <w:left w:val="none" w:sz="0" w:space="0" w:color="auto"/>
        <w:bottom w:val="none" w:sz="0" w:space="0" w:color="auto"/>
        <w:right w:val="none" w:sz="0" w:space="0" w:color="auto"/>
      </w:divBdr>
      <w:divsChild>
        <w:div w:id="1638073675">
          <w:marLeft w:val="0"/>
          <w:marRight w:val="0"/>
          <w:marTop w:val="0"/>
          <w:marBottom w:val="375"/>
          <w:divBdr>
            <w:top w:val="single" w:sz="6" w:space="0" w:color="000000"/>
            <w:left w:val="single" w:sz="6" w:space="0" w:color="000000"/>
            <w:bottom w:val="single" w:sz="6" w:space="0" w:color="000000"/>
            <w:right w:val="single" w:sz="6" w:space="0" w:color="000000"/>
          </w:divBdr>
          <w:divsChild>
            <w:div w:id="176626449">
              <w:marLeft w:val="0"/>
              <w:marRight w:val="0"/>
              <w:marTop w:val="0"/>
              <w:marBottom w:val="0"/>
              <w:divBdr>
                <w:top w:val="none" w:sz="0" w:space="0" w:color="auto"/>
                <w:left w:val="none" w:sz="0" w:space="0" w:color="auto"/>
                <w:bottom w:val="none" w:sz="0" w:space="0" w:color="auto"/>
                <w:right w:val="none" w:sz="0" w:space="0" w:color="auto"/>
              </w:divBdr>
            </w:div>
            <w:div w:id="1589658501">
              <w:marLeft w:val="0"/>
              <w:marRight w:val="0"/>
              <w:marTop w:val="0"/>
              <w:marBottom w:val="0"/>
              <w:divBdr>
                <w:top w:val="none" w:sz="0" w:space="0" w:color="auto"/>
                <w:left w:val="none" w:sz="0" w:space="0" w:color="auto"/>
                <w:bottom w:val="none" w:sz="0" w:space="0" w:color="auto"/>
                <w:right w:val="none" w:sz="0" w:space="0" w:color="auto"/>
              </w:divBdr>
            </w:div>
            <w:div w:id="1930696451">
              <w:marLeft w:val="0"/>
              <w:marRight w:val="0"/>
              <w:marTop w:val="0"/>
              <w:marBottom w:val="0"/>
              <w:divBdr>
                <w:top w:val="none" w:sz="0" w:space="0" w:color="auto"/>
                <w:left w:val="none" w:sz="0" w:space="0" w:color="auto"/>
                <w:bottom w:val="none" w:sz="0" w:space="0" w:color="auto"/>
                <w:right w:val="none" w:sz="0" w:space="0" w:color="auto"/>
              </w:divBdr>
            </w:div>
          </w:divsChild>
        </w:div>
        <w:div w:id="937056103">
          <w:marLeft w:val="0"/>
          <w:marRight w:val="0"/>
          <w:marTop w:val="0"/>
          <w:marBottom w:val="375"/>
          <w:divBdr>
            <w:top w:val="single" w:sz="6" w:space="0" w:color="000000"/>
            <w:left w:val="single" w:sz="6" w:space="0" w:color="000000"/>
            <w:bottom w:val="single" w:sz="6" w:space="0" w:color="000000"/>
            <w:right w:val="single" w:sz="6" w:space="0" w:color="000000"/>
          </w:divBdr>
          <w:divsChild>
            <w:div w:id="126051125">
              <w:marLeft w:val="0"/>
              <w:marRight w:val="0"/>
              <w:marTop w:val="0"/>
              <w:marBottom w:val="0"/>
              <w:divBdr>
                <w:top w:val="none" w:sz="0" w:space="0" w:color="auto"/>
                <w:left w:val="none" w:sz="0" w:space="0" w:color="auto"/>
                <w:bottom w:val="none" w:sz="0" w:space="0" w:color="auto"/>
                <w:right w:val="none" w:sz="0" w:space="0" w:color="auto"/>
              </w:divBdr>
            </w:div>
            <w:div w:id="59403954">
              <w:marLeft w:val="0"/>
              <w:marRight w:val="0"/>
              <w:marTop w:val="0"/>
              <w:marBottom w:val="0"/>
              <w:divBdr>
                <w:top w:val="none" w:sz="0" w:space="0" w:color="auto"/>
                <w:left w:val="none" w:sz="0" w:space="0" w:color="auto"/>
                <w:bottom w:val="none" w:sz="0" w:space="0" w:color="auto"/>
                <w:right w:val="none" w:sz="0" w:space="0" w:color="auto"/>
              </w:divBdr>
            </w:div>
            <w:div w:id="1453789524">
              <w:marLeft w:val="0"/>
              <w:marRight w:val="0"/>
              <w:marTop w:val="0"/>
              <w:marBottom w:val="0"/>
              <w:divBdr>
                <w:top w:val="none" w:sz="0" w:space="0" w:color="auto"/>
                <w:left w:val="none" w:sz="0" w:space="0" w:color="auto"/>
                <w:bottom w:val="none" w:sz="0" w:space="0" w:color="auto"/>
                <w:right w:val="none" w:sz="0" w:space="0" w:color="auto"/>
              </w:divBdr>
            </w:div>
            <w:div w:id="13465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64257">
      <w:bodyDiv w:val="1"/>
      <w:marLeft w:val="0"/>
      <w:marRight w:val="0"/>
      <w:marTop w:val="0"/>
      <w:marBottom w:val="0"/>
      <w:divBdr>
        <w:top w:val="none" w:sz="0" w:space="0" w:color="auto"/>
        <w:left w:val="none" w:sz="0" w:space="0" w:color="auto"/>
        <w:bottom w:val="none" w:sz="0" w:space="0" w:color="auto"/>
        <w:right w:val="none" w:sz="0" w:space="0" w:color="auto"/>
      </w:divBdr>
    </w:div>
    <w:div w:id="1533222211">
      <w:bodyDiv w:val="1"/>
      <w:marLeft w:val="0"/>
      <w:marRight w:val="0"/>
      <w:marTop w:val="0"/>
      <w:marBottom w:val="0"/>
      <w:divBdr>
        <w:top w:val="none" w:sz="0" w:space="0" w:color="auto"/>
        <w:left w:val="none" w:sz="0" w:space="0" w:color="auto"/>
        <w:bottom w:val="none" w:sz="0" w:space="0" w:color="auto"/>
        <w:right w:val="none" w:sz="0" w:space="0" w:color="auto"/>
      </w:divBdr>
    </w:div>
    <w:div w:id="161201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CA41A-D907-46C9-B9C3-C073D17B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高槻市</cp:lastModifiedBy>
  <cp:revision>10</cp:revision>
  <cp:lastPrinted>2026-05-12T00:35:00Z</cp:lastPrinted>
  <dcterms:created xsi:type="dcterms:W3CDTF">2025-12-19T06:52:00Z</dcterms:created>
  <dcterms:modified xsi:type="dcterms:W3CDTF">2026-05-19T04:41:00Z</dcterms:modified>
</cp:coreProperties>
</file>