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BAB" w:rsidRPr="00C51487" w:rsidRDefault="005F0BAB" w:rsidP="005F0BAB">
      <w:pPr>
        <w:ind w:right="880"/>
        <w:rPr>
          <w:rFonts w:ascii="HG丸ｺﾞｼｯｸM-PRO" w:eastAsia="HG丸ｺﾞｼｯｸM-PRO" w:hAnsi="HG丸ｺﾞｼｯｸM-PRO" w:hint="eastAsia"/>
          <w:sz w:val="22"/>
        </w:rPr>
      </w:pPr>
      <w:r w:rsidRPr="00C51487">
        <w:rPr>
          <w:rFonts w:ascii="HG丸ｺﾞｼｯｸM-PRO" w:eastAsia="HG丸ｺﾞｼｯｸM-PRO" w:hAnsi="HG丸ｺﾞｼｯｸM-PRO" w:hint="eastAsia"/>
          <w:kern w:val="0"/>
          <w:sz w:val="22"/>
        </w:rPr>
        <w:t>様式第２号（第６条関係）</w:t>
      </w:r>
    </w:p>
    <w:p w:rsidR="005F0BAB" w:rsidRPr="00C51487" w:rsidRDefault="005F0BAB" w:rsidP="005F0BAB">
      <w:pPr>
        <w:jc w:val="right"/>
        <w:rPr>
          <w:rFonts w:ascii="HG丸ｺﾞｼｯｸM-PRO" w:eastAsia="HG丸ｺﾞｼｯｸM-PRO" w:hAnsi="HG丸ｺﾞｼｯｸM-PRO" w:hint="eastAsia"/>
          <w:kern w:val="0"/>
          <w:szCs w:val="21"/>
        </w:rPr>
      </w:pPr>
      <w:r w:rsidRPr="005F0BAB">
        <w:rPr>
          <w:rFonts w:ascii="HG丸ｺﾞｼｯｸM-PRO" w:eastAsia="HG丸ｺﾞｼｯｸM-PRO" w:hAnsi="HG丸ｺﾞｼｯｸM-PRO" w:hint="eastAsia"/>
          <w:spacing w:val="11"/>
          <w:kern w:val="0"/>
          <w:szCs w:val="21"/>
          <w:fitText w:val="2520" w:id="-1271616768"/>
        </w:rPr>
        <w:t xml:space="preserve">令和　　年　　月　　</w:t>
      </w:r>
      <w:r w:rsidRPr="005F0BAB">
        <w:rPr>
          <w:rFonts w:ascii="HG丸ｺﾞｼｯｸM-PRO" w:eastAsia="HG丸ｺﾞｼｯｸM-PRO" w:hAnsi="HG丸ｺﾞｼｯｸM-PRO" w:hint="eastAsia"/>
          <w:spacing w:val="-5"/>
          <w:kern w:val="0"/>
          <w:szCs w:val="21"/>
          <w:fitText w:val="2520" w:id="-1271616768"/>
        </w:rPr>
        <w:t>日</w:t>
      </w:r>
    </w:p>
    <w:p w:rsidR="005F0BAB" w:rsidRPr="00C51487" w:rsidRDefault="005F0BAB" w:rsidP="005F0BAB">
      <w:pPr>
        <w:ind w:right="840"/>
        <w:rPr>
          <w:rFonts w:ascii="HG丸ｺﾞｼｯｸM-PRO" w:eastAsia="HG丸ｺﾞｼｯｸM-PRO" w:hAnsi="HG丸ｺﾞｼｯｸM-PRO" w:hint="eastAsia"/>
          <w:szCs w:val="21"/>
        </w:rPr>
      </w:pPr>
    </w:p>
    <w:p w:rsidR="005F0BAB" w:rsidRPr="00C51487" w:rsidRDefault="005F0BAB" w:rsidP="005F0BAB">
      <w:pPr>
        <w:ind w:right="840"/>
        <w:rPr>
          <w:rFonts w:ascii="HG丸ｺﾞｼｯｸM-PRO" w:eastAsia="HG丸ｺﾞｼｯｸM-PRO" w:hAnsi="HG丸ｺﾞｼｯｸM-PRO" w:hint="eastAsia"/>
          <w:szCs w:val="21"/>
        </w:rPr>
      </w:pPr>
    </w:p>
    <w:p w:rsidR="005F0BAB" w:rsidRPr="00C51487" w:rsidRDefault="005F0BAB" w:rsidP="005F0BAB">
      <w:pPr>
        <w:rPr>
          <w:rFonts w:ascii="HG丸ｺﾞｼｯｸM-PRO" w:eastAsia="HG丸ｺﾞｼｯｸM-PRO" w:hAnsi="HG丸ｺﾞｼｯｸM-PRO" w:hint="eastAsia"/>
          <w:szCs w:val="21"/>
        </w:rPr>
      </w:pPr>
      <w:r w:rsidRPr="00C51487">
        <w:rPr>
          <w:rFonts w:ascii="HG丸ｺﾞｼｯｸM-PRO" w:eastAsia="HG丸ｺﾞｼｯｸM-PRO" w:hAnsi="HG丸ｺﾞｼｯｸM-PRO" w:hint="eastAsia"/>
          <w:szCs w:val="21"/>
        </w:rPr>
        <w:t>（宛先）高　槻　市　長</w:t>
      </w:r>
    </w:p>
    <w:p w:rsidR="005F0BAB" w:rsidRPr="00C51487" w:rsidRDefault="005F0BAB" w:rsidP="005F0BAB">
      <w:pPr>
        <w:rPr>
          <w:rFonts w:ascii="HG丸ｺﾞｼｯｸM-PRO" w:eastAsia="HG丸ｺﾞｼｯｸM-PRO" w:hAnsi="HG丸ｺﾞｼｯｸM-PRO" w:hint="eastAsia"/>
          <w:szCs w:val="21"/>
        </w:rPr>
      </w:pPr>
    </w:p>
    <w:p w:rsidR="005F0BAB" w:rsidRPr="00C51487" w:rsidRDefault="005F0BAB" w:rsidP="005F0BAB">
      <w:pPr>
        <w:rPr>
          <w:rFonts w:ascii="HG丸ｺﾞｼｯｸM-PRO" w:eastAsia="HG丸ｺﾞｼｯｸM-PRO" w:hAnsi="HG丸ｺﾞｼｯｸM-PRO" w:hint="eastAsia"/>
          <w:szCs w:val="21"/>
        </w:rPr>
      </w:pPr>
    </w:p>
    <w:p w:rsidR="005F0BAB" w:rsidRPr="00C51487" w:rsidRDefault="005F0BAB" w:rsidP="005F0BAB">
      <w:pPr>
        <w:rPr>
          <w:rFonts w:ascii="HG丸ｺﾞｼｯｸM-PRO" w:eastAsia="HG丸ｺﾞｼｯｸM-PRO" w:hAnsi="HG丸ｺﾞｼｯｸM-PRO" w:hint="eastAsia"/>
          <w:szCs w:val="21"/>
        </w:rPr>
      </w:pPr>
      <w:r w:rsidRPr="00C51487">
        <w:rPr>
          <w:rFonts w:ascii="HG丸ｺﾞｼｯｸM-PRO" w:eastAsia="HG丸ｺﾞｼｯｸM-PRO" w:hAnsi="HG丸ｺﾞｼｯｸM-PRO" w:hint="eastAsia"/>
          <w:szCs w:val="21"/>
        </w:rPr>
        <w:tab/>
      </w:r>
      <w:r w:rsidRPr="00C51487">
        <w:rPr>
          <w:rFonts w:ascii="HG丸ｺﾞｼｯｸM-PRO" w:eastAsia="HG丸ｺﾞｼｯｸM-PRO" w:hAnsi="HG丸ｺﾞｼｯｸM-PRO" w:hint="eastAsia"/>
          <w:szCs w:val="21"/>
        </w:rPr>
        <w:tab/>
      </w:r>
      <w:r w:rsidRPr="00C51487">
        <w:rPr>
          <w:rFonts w:ascii="HG丸ｺﾞｼｯｸM-PRO" w:eastAsia="HG丸ｺﾞｼｯｸM-PRO" w:hAnsi="HG丸ｺﾞｼｯｸM-PRO" w:hint="eastAsia"/>
          <w:szCs w:val="21"/>
        </w:rPr>
        <w:tab/>
      </w:r>
      <w:r w:rsidRPr="00C51487">
        <w:rPr>
          <w:rFonts w:ascii="HG丸ｺﾞｼｯｸM-PRO" w:eastAsia="HG丸ｺﾞｼｯｸM-PRO" w:hAnsi="HG丸ｺﾞｼｯｸM-PRO" w:hint="eastAsia"/>
          <w:szCs w:val="21"/>
        </w:rPr>
        <w:tab/>
      </w:r>
      <w:r w:rsidRPr="00C51487">
        <w:rPr>
          <w:rFonts w:ascii="HG丸ｺﾞｼｯｸM-PRO" w:eastAsia="HG丸ｺﾞｼｯｸM-PRO" w:hAnsi="HG丸ｺﾞｼｯｸM-PRO" w:hint="eastAsia"/>
          <w:szCs w:val="21"/>
        </w:rPr>
        <w:tab/>
        <w:t xml:space="preserve">　所在地</w:t>
      </w:r>
    </w:p>
    <w:p w:rsidR="005F0BAB" w:rsidRPr="00C51487" w:rsidRDefault="005F0BAB" w:rsidP="005F0BAB">
      <w:pPr>
        <w:rPr>
          <w:rFonts w:ascii="HG丸ｺﾞｼｯｸM-PRO" w:eastAsia="HG丸ｺﾞｼｯｸM-PRO" w:hAnsi="HG丸ｺﾞｼｯｸM-PRO" w:hint="eastAsia"/>
          <w:szCs w:val="21"/>
        </w:rPr>
      </w:pPr>
      <w:r w:rsidRPr="00C51487">
        <w:rPr>
          <w:rFonts w:ascii="HG丸ｺﾞｼｯｸM-PRO" w:eastAsia="HG丸ｺﾞｼｯｸM-PRO" w:hAnsi="HG丸ｺﾞｼｯｸM-PRO" w:hint="eastAsia"/>
          <w:szCs w:val="21"/>
        </w:rPr>
        <w:tab/>
      </w:r>
      <w:r w:rsidRPr="00C51487">
        <w:rPr>
          <w:rFonts w:ascii="HG丸ｺﾞｼｯｸM-PRO" w:eastAsia="HG丸ｺﾞｼｯｸM-PRO" w:hAnsi="HG丸ｺﾞｼｯｸM-PRO" w:hint="eastAsia"/>
          <w:szCs w:val="21"/>
        </w:rPr>
        <w:tab/>
      </w:r>
      <w:r w:rsidRPr="00C51487">
        <w:rPr>
          <w:rFonts w:ascii="HG丸ｺﾞｼｯｸM-PRO" w:eastAsia="HG丸ｺﾞｼｯｸM-PRO" w:hAnsi="HG丸ｺﾞｼｯｸM-PRO" w:hint="eastAsia"/>
          <w:szCs w:val="21"/>
        </w:rPr>
        <w:tab/>
      </w:r>
      <w:r w:rsidRPr="00C51487">
        <w:rPr>
          <w:rFonts w:ascii="HG丸ｺﾞｼｯｸM-PRO" w:eastAsia="HG丸ｺﾞｼｯｸM-PRO" w:hAnsi="HG丸ｺﾞｼｯｸM-PRO" w:hint="eastAsia"/>
          <w:szCs w:val="21"/>
        </w:rPr>
        <w:tab/>
        <w:t>申請者</w:t>
      </w:r>
      <w:r w:rsidRPr="00C51487">
        <w:rPr>
          <w:rFonts w:ascii="HG丸ｺﾞｼｯｸM-PRO" w:eastAsia="HG丸ｺﾞｼｯｸM-PRO" w:hAnsi="HG丸ｺﾞｼｯｸM-PRO" w:hint="eastAsia"/>
          <w:szCs w:val="21"/>
        </w:rPr>
        <w:tab/>
        <w:t xml:space="preserve">　法人名</w:t>
      </w:r>
    </w:p>
    <w:p w:rsidR="005F0BAB" w:rsidRPr="00C51487" w:rsidRDefault="005F0BAB" w:rsidP="005F0BAB">
      <w:pPr>
        <w:rPr>
          <w:rFonts w:ascii="HG丸ｺﾞｼｯｸM-PRO" w:eastAsia="HG丸ｺﾞｼｯｸM-PRO" w:hAnsi="HG丸ｺﾞｼｯｸM-PRO" w:hint="eastAsia"/>
          <w:szCs w:val="21"/>
        </w:rPr>
      </w:pPr>
      <w:r w:rsidRPr="00C51487">
        <w:rPr>
          <w:rFonts w:ascii="HG丸ｺﾞｼｯｸM-PRO" w:eastAsia="HG丸ｺﾞｼｯｸM-PRO" w:hAnsi="HG丸ｺﾞｼｯｸM-PRO" w:hint="eastAsia"/>
          <w:szCs w:val="21"/>
        </w:rPr>
        <w:tab/>
      </w:r>
      <w:r w:rsidRPr="00C51487">
        <w:rPr>
          <w:rFonts w:ascii="HG丸ｺﾞｼｯｸM-PRO" w:eastAsia="HG丸ｺﾞｼｯｸM-PRO" w:hAnsi="HG丸ｺﾞｼｯｸM-PRO" w:hint="eastAsia"/>
          <w:szCs w:val="21"/>
        </w:rPr>
        <w:tab/>
      </w:r>
      <w:r w:rsidRPr="00C51487">
        <w:rPr>
          <w:rFonts w:ascii="HG丸ｺﾞｼｯｸM-PRO" w:eastAsia="HG丸ｺﾞｼｯｸM-PRO" w:hAnsi="HG丸ｺﾞｼｯｸM-PRO" w:hint="eastAsia"/>
          <w:szCs w:val="21"/>
        </w:rPr>
        <w:tab/>
      </w:r>
      <w:r w:rsidRPr="00C51487">
        <w:rPr>
          <w:rFonts w:ascii="HG丸ｺﾞｼｯｸM-PRO" w:eastAsia="HG丸ｺﾞｼｯｸM-PRO" w:hAnsi="HG丸ｺﾞｼｯｸM-PRO" w:hint="eastAsia"/>
          <w:szCs w:val="21"/>
        </w:rPr>
        <w:tab/>
        <w:t xml:space="preserve">　　　　　（学童保育室名）</w:t>
      </w:r>
    </w:p>
    <w:p w:rsidR="005F0BAB" w:rsidRPr="00C51487" w:rsidRDefault="005F0BAB" w:rsidP="005F0BAB">
      <w:pPr>
        <w:rPr>
          <w:rFonts w:ascii="ＭＳ 明朝" w:hAnsi="ＭＳ 明朝" w:cs="ＭＳ 明朝"/>
          <w:szCs w:val="21"/>
        </w:rPr>
      </w:pPr>
      <w:r w:rsidRPr="00C51487">
        <w:rPr>
          <w:rFonts w:ascii="HG丸ｺﾞｼｯｸM-PRO" w:eastAsia="HG丸ｺﾞｼｯｸM-PRO" w:hAnsi="HG丸ｺﾞｼｯｸM-PRO" w:hint="eastAsia"/>
          <w:szCs w:val="21"/>
        </w:rPr>
        <w:tab/>
      </w:r>
      <w:r w:rsidRPr="00C51487">
        <w:rPr>
          <w:rFonts w:ascii="HG丸ｺﾞｼｯｸM-PRO" w:eastAsia="HG丸ｺﾞｼｯｸM-PRO" w:hAnsi="HG丸ｺﾞｼｯｸM-PRO" w:hint="eastAsia"/>
          <w:szCs w:val="21"/>
        </w:rPr>
        <w:tab/>
      </w:r>
      <w:r w:rsidRPr="00C51487">
        <w:rPr>
          <w:rFonts w:ascii="HG丸ｺﾞｼｯｸM-PRO" w:eastAsia="HG丸ｺﾞｼｯｸM-PRO" w:hAnsi="HG丸ｺﾞｼｯｸM-PRO" w:hint="eastAsia"/>
          <w:szCs w:val="21"/>
        </w:rPr>
        <w:tab/>
      </w:r>
      <w:r w:rsidRPr="00C51487">
        <w:rPr>
          <w:rFonts w:ascii="HG丸ｺﾞｼｯｸM-PRO" w:eastAsia="HG丸ｺﾞｼｯｸM-PRO" w:hAnsi="HG丸ｺﾞｼｯｸM-PRO" w:hint="eastAsia"/>
          <w:szCs w:val="21"/>
        </w:rPr>
        <w:tab/>
      </w:r>
      <w:r w:rsidRPr="00C51487">
        <w:rPr>
          <w:rFonts w:ascii="HG丸ｺﾞｼｯｸM-PRO" w:eastAsia="HG丸ｺﾞｼｯｸM-PRO" w:hAnsi="HG丸ｺﾞｼｯｸM-PRO" w:hint="eastAsia"/>
          <w:szCs w:val="21"/>
        </w:rPr>
        <w:tab/>
        <w:t xml:space="preserve">　代表者職氏名　　　　</w:t>
      </w:r>
      <w:r w:rsidRPr="00C51487">
        <w:rPr>
          <w:rFonts w:ascii="HG丸ｺﾞｼｯｸM-PRO" w:eastAsia="HG丸ｺﾞｼｯｸM-PRO" w:hAnsi="HG丸ｺﾞｼｯｸM-PRO" w:hint="eastAsia"/>
          <w:szCs w:val="21"/>
        </w:rPr>
        <w:tab/>
      </w:r>
      <w:r w:rsidRPr="00C51487">
        <w:rPr>
          <w:rFonts w:ascii="HG丸ｺﾞｼｯｸM-PRO" w:eastAsia="HG丸ｺﾞｼｯｸM-PRO" w:hAnsi="HG丸ｺﾞｼｯｸM-PRO" w:hint="eastAsia"/>
          <w:szCs w:val="21"/>
        </w:rPr>
        <w:tab/>
      </w:r>
      <w:r w:rsidRPr="00C51487">
        <w:rPr>
          <w:rFonts w:ascii="HG丸ｺﾞｼｯｸM-PRO" w:eastAsia="HG丸ｺﾞｼｯｸM-PRO" w:hAnsi="HG丸ｺﾞｼｯｸM-PRO" w:hint="eastAsia"/>
          <w:szCs w:val="21"/>
        </w:rPr>
        <w:tab/>
      </w:r>
    </w:p>
    <w:p w:rsidR="005F0BAB" w:rsidRPr="00C51487" w:rsidRDefault="005F0BAB" w:rsidP="005F0BAB">
      <w:pPr>
        <w:rPr>
          <w:rFonts w:ascii="HG丸ｺﾞｼｯｸM-PRO" w:eastAsia="HG丸ｺﾞｼｯｸM-PRO" w:hAnsi="HG丸ｺﾞｼｯｸM-PRO" w:hint="eastAsia"/>
          <w:szCs w:val="21"/>
        </w:rPr>
      </w:pPr>
      <w:r w:rsidRPr="00C51487">
        <w:rPr>
          <w:rFonts w:ascii="ＭＳ 明朝" w:hAnsi="ＭＳ 明朝" w:cs="ＭＳ 明朝" w:hint="eastAsia"/>
          <w:szCs w:val="21"/>
        </w:rPr>
        <w:t xml:space="preserve">　　　　　　　　　　　　　　　　　　　　　生年月日　　　　　　　年　　月　　日　生</w:t>
      </w:r>
    </w:p>
    <w:p w:rsidR="005F0BAB" w:rsidRPr="00C51487" w:rsidRDefault="005F0BAB" w:rsidP="005F0BAB">
      <w:pPr>
        <w:ind w:right="840"/>
        <w:rPr>
          <w:rFonts w:ascii="HG丸ｺﾞｼｯｸM-PRO" w:eastAsia="HG丸ｺﾞｼｯｸM-PRO" w:hAnsi="HG丸ｺﾞｼｯｸM-PRO" w:hint="eastAsia"/>
          <w:szCs w:val="21"/>
        </w:rPr>
      </w:pPr>
      <w:r w:rsidRPr="00C51487">
        <w:rPr>
          <w:rFonts w:ascii="HG丸ｺﾞｼｯｸM-PRO" w:eastAsia="HG丸ｺﾞｼｯｸM-PRO" w:hAnsi="HG丸ｺﾞｼｯｸM-PRO" w:hint="eastAsia"/>
          <w:szCs w:val="21"/>
        </w:rPr>
        <w:t xml:space="preserve">　　　　　　　　　　　　　　　　　　　　　</w:t>
      </w:r>
    </w:p>
    <w:p w:rsidR="005F0BAB" w:rsidRPr="00C51487" w:rsidRDefault="005F0BAB" w:rsidP="005F0BAB">
      <w:pPr>
        <w:ind w:right="840"/>
        <w:rPr>
          <w:rFonts w:ascii="HG丸ｺﾞｼｯｸM-PRO" w:eastAsia="HG丸ｺﾞｼｯｸM-PRO" w:hAnsi="HG丸ｺﾞｼｯｸM-PRO" w:hint="eastAsia"/>
          <w:szCs w:val="21"/>
        </w:rPr>
      </w:pPr>
    </w:p>
    <w:p w:rsidR="005F0BAB" w:rsidRPr="00C51487" w:rsidRDefault="005F0BAB" w:rsidP="005F0BAB">
      <w:pPr>
        <w:jc w:val="center"/>
        <w:rPr>
          <w:rFonts w:ascii="HG丸ｺﾞｼｯｸM-PRO" w:eastAsia="HG丸ｺﾞｼｯｸM-PRO" w:hAnsi="HG丸ｺﾞｼｯｸM-PRO" w:hint="eastAsia"/>
          <w:b/>
          <w:sz w:val="28"/>
          <w:szCs w:val="28"/>
        </w:rPr>
      </w:pPr>
      <w:r w:rsidRPr="00C51487">
        <w:rPr>
          <w:rFonts w:ascii="HG丸ｺﾞｼｯｸM-PRO" w:eastAsia="HG丸ｺﾞｼｯｸM-PRO" w:hAnsi="HG丸ｺﾞｼｯｸM-PRO" w:hint="eastAsia"/>
          <w:b/>
          <w:kern w:val="0"/>
          <w:sz w:val="28"/>
          <w:szCs w:val="28"/>
        </w:rPr>
        <w:t>要件確認申立書</w:t>
      </w:r>
    </w:p>
    <w:p w:rsidR="005F0BAB" w:rsidRPr="00C51487" w:rsidRDefault="005F0BAB" w:rsidP="005F0BAB">
      <w:pPr>
        <w:rPr>
          <w:rFonts w:ascii="HG丸ｺﾞｼｯｸM-PRO" w:eastAsia="HG丸ｺﾞｼｯｸM-PRO" w:hAnsi="HG丸ｺﾞｼｯｸM-PRO" w:hint="eastAsia"/>
          <w:sz w:val="22"/>
        </w:rPr>
      </w:pPr>
    </w:p>
    <w:p w:rsidR="005F0BAB" w:rsidRPr="00C51487" w:rsidRDefault="005F0BAB" w:rsidP="005F0BAB">
      <w:pPr>
        <w:rPr>
          <w:rFonts w:ascii="HG丸ｺﾞｼｯｸM-PRO" w:eastAsia="HG丸ｺﾞｼｯｸM-PRO" w:hAnsi="HG丸ｺﾞｼｯｸM-PRO" w:hint="eastAsia"/>
          <w:sz w:val="22"/>
        </w:rPr>
      </w:pPr>
      <w:r w:rsidRPr="00C51487">
        <w:rPr>
          <w:rFonts w:ascii="HG丸ｺﾞｼｯｸM-PRO" w:eastAsia="HG丸ｺﾞｼｯｸM-PRO" w:hAnsi="HG丸ｺﾞｼｯｸM-PRO" w:hint="eastAsia"/>
          <w:sz w:val="22"/>
        </w:rPr>
        <w:t xml:space="preserve">　高槻市補助金交付規則（昭和４０年２月２２日高槻市規則第２９０号。）第３条及び高槻市民間学童保育室運営事業費補助金交付要綱（以下「要綱」という。）第６条第１項に基づき、補助金の交付申請を行うにあたり、私は、要綱第４条第１項各号のいずれにも該当しないことを申立てます。</w:t>
      </w:r>
    </w:p>
    <w:p w:rsidR="005F0BAB" w:rsidRPr="00C51487" w:rsidRDefault="005F0BAB" w:rsidP="005F0BAB">
      <w:pPr>
        <w:rPr>
          <w:rFonts w:ascii="HG丸ｺﾞｼｯｸM-PRO" w:eastAsia="HG丸ｺﾞｼｯｸM-PRO" w:hAnsi="HG丸ｺﾞｼｯｸM-PRO" w:hint="eastAsia"/>
          <w:sz w:val="22"/>
        </w:rPr>
      </w:pPr>
      <w:r w:rsidRPr="00C51487">
        <w:rPr>
          <w:rFonts w:ascii="HG丸ｺﾞｼｯｸM-PRO" w:eastAsia="HG丸ｺﾞｼｯｸM-PRO" w:hAnsi="HG丸ｺﾞｼｯｸM-PRO" w:hint="eastAsia"/>
          <w:sz w:val="22"/>
        </w:rPr>
        <w:t xml:space="preserve">　なお、いずれかに該当することとなった場合は、直ちにその旨届出るとともに、該当の有無に関して調査が必要となった場合には、高槻市が求める必要な情報及び資料（法人の役員名簿等）を遅延なく提出するとともに、高槻市において当該資料等を大阪府警察本部又は高槻警察署へ提供し、意見を聴く事に同意します。</w:t>
      </w:r>
    </w:p>
    <w:p w:rsidR="005F0BAB" w:rsidRPr="00C51487" w:rsidRDefault="005F0BAB" w:rsidP="005F0BAB">
      <w:pPr>
        <w:rPr>
          <w:rFonts w:ascii="HG丸ｺﾞｼｯｸM-PRO" w:eastAsia="HG丸ｺﾞｼｯｸM-PRO" w:hAnsi="HG丸ｺﾞｼｯｸM-PRO" w:hint="eastAsia"/>
          <w:sz w:val="22"/>
        </w:rPr>
      </w:pPr>
      <w:r w:rsidRPr="00C51487">
        <w:rPr>
          <w:rFonts w:ascii="HG丸ｺﾞｼｯｸM-PRO" w:eastAsia="HG丸ｺﾞｼｯｸM-PRO" w:hAnsi="HG丸ｺﾞｼｯｸM-PRO" w:hint="eastAsia"/>
          <w:sz w:val="22"/>
        </w:rPr>
        <w:t xml:space="preserve">　また、該当することが判明した場合は、要綱第２２条に基づき、補助金の交付を取消されること、及び要綱第２３条及び第２４条に基づき、補助金の返還が必要なことを確認いたしました。</w:t>
      </w:r>
    </w:p>
    <w:p w:rsidR="005F0BAB" w:rsidRPr="00C51487" w:rsidRDefault="005F0BAB" w:rsidP="005F0BAB">
      <w:pPr>
        <w:rPr>
          <w:rFonts w:ascii="HG丸ｺﾞｼｯｸM-PRO" w:eastAsia="HG丸ｺﾞｼｯｸM-PRO" w:hAnsi="HG丸ｺﾞｼｯｸM-PRO" w:hint="eastAsia"/>
          <w:sz w:val="22"/>
        </w:rPr>
      </w:pPr>
    </w:p>
    <w:p w:rsidR="005F0BAB" w:rsidRPr="00C51487" w:rsidRDefault="005F0BAB" w:rsidP="005F0BAB">
      <w:pPr>
        <w:pStyle w:val="af1"/>
        <w:rPr>
          <w:rFonts w:hint="eastAsia"/>
        </w:rPr>
      </w:pPr>
      <w:r w:rsidRPr="00C51487">
        <w:rPr>
          <w:rFonts w:hint="eastAsia"/>
        </w:rPr>
        <w:t>記</w:t>
      </w:r>
    </w:p>
    <w:p w:rsidR="005F0BAB" w:rsidRPr="00C51487" w:rsidRDefault="005F0BAB" w:rsidP="005F0BAB">
      <w:pPr>
        <w:rPr>
          <w:rFonts w:ascii="HG丸ｺﾞｼｯｸM-PRO" w:eastAsia="HG丸ｺﾞｼｯｸM-PRO" w:hAnsi="HG丸ｺﾞｼｯｸM-PRO" w:hint="eastAsia"/>
          <w:sz w:val="22"/>
        </w:rPr>
      </w:pPr>
    </w:p>
    <w:p w:rsidR="005F0BAB" w:rsidRPr="00C51487" w:rsidRDefault="005F0BAB" w:rsidP="005F0BAB">
      <w:pPr>
        <w:rPr>
          <w:rFonts w:ascii="HG丸ｺﾞｼｯｸM-PRO" w:eastAsia="HG丸ｺﾞｼｯｸM-PRO" w:hAnsi="HG丸ｺﾞｼｯｸM-PRO" w:hint="eastAsia"/>
          <w:sz w:val="22"/>
        </w:rPr>
      </w:pPr>
      <w:r w:rsidRPr="00C51487">
        <w:rPr>
          <w:rFonts w:ascii="HG丸ｺﾞｼｯｸM-PRO" w:eastAsia="HG丸ｺﾞｼｯｸM-PRO" w:hAnsi="HG丸ｺﾞｼｯｸM-PRO" w:hint="eastAsia"/>
          <w:sz w:val="22"/>
        </w:rPr>
        <w:t>【要綱第４条第１項各号】</w:t>
      </w:r>
    </w:p>
    <w:p w:rsidR="005F0BAB" w:rsidRPr="00C51487" w:rsidRDefault="005F0BAB" w:rsidP="005F0BAB">
      <w:pPr>
        <w:ind w:firstLineChars="200" w:firstLine="440"/>
        <w:rPr>
          <w:rFonts w:ascii="HG丸ｺﾞｼｯｸM-PRO" w:eastAsia="HG丸ｺﾞｼｯｸM-PRO" w:hAnsi="HG丸ｺﾞｼｯｸM-PRO" w:hint="eastAsia"/>
          <w:sz w:val="22"/>
        </w:rPr>
      </w:pPr>
      <w:r w:rsidRPr="00C51487">
        <w:rPr>
          <w:rFonts w:ascii="HG丸ｺﾞｼｯｸM-PRO" w:eastAsia="HG丸ｺﾞｼｯｸM-PRO" w:hAnsi="HG丸ｺﾞｼｯｸM-PRO" w:hint="eastAsia"/>
          <w:sz w:val="22"/>
        </w:rPr>
        <w:t>第１号　暴力団</w:t>
      </w:r>
    </w:p>
    <w:p w:rsidR="005F0BAB" w:rsidRPr="00C51487" w:rsidRDefault="005F0BAB" w:rsidP="005F0BAB">
      <w:pPr>
        <w:ind w:left="1320" w:hangingChars="600" w:hanging="1320"/>
        <w:rPr>
          <w:rFonts w:ascii="HG丸ｺﾞｼｯｸM-PRO" w:eastAsia="HG丸ｺﾞｼｯｸM-PRO" w:hAnsi="HG丸ｺﾞｼｯｸM-PRO" w:hint="eastAsia"/>
          <w:sz w:val="22"/>
        </w:rPr>
      </w:pPr>
      <w:r w:rsidRPr="00C51487">
        <w:rPr>
          <w:rFonts w:ascii="HG丸ｺﾞｼｯｸM-PRO" w:eastAsia="HG丸ｺﾞｼｯｸM-PRO" w:hAnsi="HG丸ｺﾞｼｯｸM-PRO" w:hint="eastAsia"/>
          <w:sz w:val="22"/>
        </w:rPr>
        <w:t xml:space="preserve">　　　　　　　暴力団員による不当な行為の防止等に関する法律（次号において「暴対法」という。）第２条第２号に規定する「暴力団」をいう。</w:t>
      </w:r>
    </w:p>
    <w:p w:rsidR="005F0BAB" w:rsidRPr="00C51487" w:rsidRDefault="005F0BAB" w:rsidP="005F0BAB">
      <w:pPr>
        <w:ind w:firstLineChars="200" w:firstLine="440"/>
        <w:rPr>
          <w:rFonts w:ascii="HG丸ｺﾞｼｯｸM-PRO" w:eastAsia="HG丸ｺﾞｼｯｸM-PRO" w:hAnsi="HG丸ｺﾞｼｯｸM-PRO" w:hint="eastAsia"/>
          <w:sz w:val="22"/>
        </w:rPr>
      </w:pPr>
      <w:r w:rsidRPr="00C51487">
        <w:rPr>
          <w:rFonts w:ascii="HG丸ｺﾞｼｯｸM-PRO" w:eastAsia="HG丸ｺﾞｼｯｸM-PRO" w:hAnsi="HG丸ｺﾞｼｯｸM-PRO" w:hint="eastAsia"/>
          <w:sz w:val="22"/>
        </w:rPr>
        <w:t>第２号　暴力団員</w:t>
      </w:r>
    </w:p>
    <w:p w:rsidR="005F0BAB" w:rsidRPr="00C51487" w:rsidRDefault="005F0BAB" w:rsidP="005F0BAB">
      <w:pPr>
        <w:ind w:firstLineChars="700" w:firstLine="1540"/>
        <w:rPr>
          <w:rFonts w:ascii="HG丸ｺﾞｼｯｸM-PRO" w:eastAsia="HG丸ｺﾞｼｯｸM-PRO" w:hAnsi="HG丸ｺﾞｼｯｸM-PRO" w:hint="eastAsia"/>
          <w:sz w:val="22"/>
        </w:rPr>
      </w:pPr>
      <w:r w:rsidRPr="00C51487">
        <w:rPr>
          <w:rFonts w:ascii="HG丸ｺﾞｼｯｸM-PRO" w:eastAsia="HG丸ｺﾞｼｯｸM-PRO" w:hAnsi="HG丸ｺﾞｼｯｸM-PRO" w:hint="eastAsia"/>
          <w:sz w:val="22"/>
        </w:rPr>
        <w:t>暴対法第２条第６号に規定する「暴力団員」をいう。</w:t>
      </w:r>
    </w:p>
    <w:p w:rsidR="005F0BAB" w:rsidRPr="00C51487" w:rsidRDefault="005F0BAB" w:rsidP="005F0BAB">
      <w:pPr>
        <w:ind w:firstLineChars="200" w:firstLine="440"/>
        <w:rPr>
          <w:rFonts w:ascii="HG丸ｺﾞｼｯｸM-PRO" w:eastAsia="HG丸ｺﾞｼｯｸM-PRO" w:hAnsi="HG丸ｺﾞｼｯｸM-PRO" w:hint="eastAsia"/>
          <w:sz w:val="22"/>
        </w:rPr>
      </w:pPr>
      <w:r w:rsidRPr="00C51487">
        <w:rPr>
          <w:rFonts w:ascii="HG丸ｺﾞｼｯｸM-PRO" w:eastAsia="HG丸ｺﾞｼｯｸM-PRO" w:hAnsi="HG丸ｺﾞｼｯｸM-PRO" w:hint="eastAsia"/>
          <w:sz w:val="22"/>
        </w:rPr>
        <w:t>第３号　暴力団密接関係者</w:t>
      </w:r>
    </w:p>
    <w:p w:rsidR="005F0BAB" w:rsidRPr="00C51487" w:rsidRDefault="005F0BAB" w:rsidP="005F0BAB">
      <w:pPr>
        <w:ind w:firstLineChars="700" w:firstLine="1540"/>
        <w:rPr>
          <w:rFonts w:ascii="HG丸ｺﾞｼｯｸM-PRO" w:eastAsia="HG丸ｺﾞｼｯｸM-PRO" w:hAnsi="HG丸ｺﾞｼｯｸM-PRO" w:hint="eastAsia"/>
          <w:sz w:val="22"/>
        </w:rPr>
      </w:pPr>
      <w:r w:rsidRPr="00C51487">
        <w:rPr>
          <w:rFonts w:ascii="HG丸ｺﾞｼｯｸM-PRO" w:eastAsia="HG丸ｺﾞｼｯｸM-PRO" w:hAnsi="HG丸ｺﾞｼｯｸM-PRO" w:hint="eastAsia"/>
          <w:sz w:val="22"/>
        </w:rPr>
        <w:t>大阪府暴力団排除条例第２条第４号に規定する「暴力団密接関係者」をいう。</w:t>
      </w:r>
    </w:p>
    <w:p w:rsidR="005F0BAB" w:rsidRPr="00C51487" w:rsidRDefault="005F0BAB" w:rsidP="005F0BAB">
      <w:pPr>
        <w:rPr>
          <w:rFonts w:ascii="HG丸ｺﾞｼｯｸM-PRO" w:eastAsia="HG丸ｺﾞｼｯｸM-PRO" w:hAnsi="HG丸ｺﾞｼｯｸM-PRO" w:hint="eastAsia"/>
          <w:sz w:val="22"/>
        </w:rPr>
      </w:pPr>
      <w:r w:rsidRPr="00C51487">
        <w:rPr>
          <w:rFonts w:ascii="HG丸ｺﾞｼｯｸM-PRO" w:eastAsia="HG丸ｺﾞｼｯｸM-PRO" w:hAnsi="HG丸ｺﾞｼｯｸM-PRO" w:hint="eastAsia"/>
          <w:sz w:val="22"/>
        </w:rPr>
        <w:tab/>
      </w:r>
      <w:r w:rsidRPr="00C51487">
        <w:rPr>
          <w:rFonts w:ascii="HG丸ｺﾞｼｯｸM-PRO" w:eastAsia="HG丸ｺﾞｼｯｸM-PRO" w:hAnsi="HG丸ｺﾞｼｯｸM-PRO" w:hint="eastAsia"/>
          <w:sz w:val="22"/>
        </w:rPr>
        <w:tab/>
        <w:t>※　大阪府暴力団排除条例第２条第４号－裏面のとおり</w:t>
      </w:r>
    </w:p>
    <w:p w:rsidR="005F0BAB" w:rsidRPr="00C51487" w:rsidRDefault="005F0BAB" w:rsidP="005F0BAB">
      <w:pPr>
        <w:rPr>
          <w:rFonts w:ascii="HG丸ｺﾞｼｯｸM-PRO" w:eastAsia="HG丸ｺﾞｼｯｸM-PRO" w:hAnsi="HG丸ｺﾞｼｯｸM-PRO" w:hint="eastAsia"/>
          <w:sz w:val="22"/>
        </w:rPr>
      </w:pPr>
    </w:p>
    <w:p w:rsidR="005F0BAB" w:rsidRPr="00C51487" w:rsidRDefault="005F0BAB" w:rsidP="005F0BAB">
      <w:pPr>
        <w:rPr>
          <w:rFonts w:ascii="HG丸ｺﾞｼｯｸM-PRO" w:eastAsia="HG丸ｺﾞｼｯｸM-PRO" w:hAnsi="HG丸ｺﾞｼｯｸM-PRO"/>
          <w:sz w:val="22"/>
        </w:rPr>
      </w:pPr>
    </w:p>
    <w:p w:rsidR="005F0BAB" w:rsidRPr="00C51487" w:rsidRDefault="005F0BAB" w:rsidP="005F0BAB">
      <w:pPr>
        <w:rPr>
          <w:rFonts w:ascii="HG丸ｺﾞｼｯｸM-PRO" w:eastAsia="HG丸ｺﾞｼｯｸM-PRO" w:hAnsi="HG丸ｺﾞｼｯｸM-PRO" w:hint="eastAsia"/>
          <w:sz w:val="22"/>
        </w:rPr>
      </w:pPr>
      <w:r w:rsidRPr="00C51487">
        <w:rPr>
          <w:rFonts w:ascii="HG丸ｺﾞｼｯｸM-PRO" w:eastAsia="HG丸ｺﾞｼｯｸM-PRO" w:hAnsi="HG丸ｺﾞｼｯｸM-PRO" w:hint="eastAsia"/>
          <w:sz w:val="22"/>
        </w:rPr>
        <w:t>○　大阪府暴力団排除条例施行規則（抜粋）</w:t>
      </w:r>
    </w:p>
    <w:p w:rsidR="005F0BAB" w:rsidRPr="00C51487" w:rsidRDefault="005F0BAB" w:rsidP="005F0BAB">
      <w:pPr>
        <w:rPr>
          <w:rFonts w:ascii="HG丸ｺﾞｼｯｸM-PRO" w:eastAsia="HG丸ｺﾞｼｯｸM-PRO" w:hAnsi="HG丸ｺﾞｼｯｸM-PRO" w:hint="eastAsia"/>
          <w:sz w:val="22"/>
        </w:rPr>
      </w:pPr>
      <w:r w:rsidRPr="00C51487">
        <w:rPr>
          <w:rFonts w:ascii="HG丸ｺﾞｼｯｸM-PRO" w:eastAsia="HG丸ｺﾞｼｯｸM-PRO" w:hAnsi="HG丸ｺﾞｼｯｸM-PRO" w:hint="eastAsia"/>
          <w:sz w:val="22"/>
        </w:rPr>
        <w:tab/>
        <w:t>（暴力団密接関係者）</w:t>
      </w:r>
    </w:p>
    <w:p w:rsidR="005F0BAB" w:rsidRPr="00C51487" w:rsidRDefault="005F0BAB" w:rsidP="005F0BAB">
      <w:pPr>
        <w:rPr>
          <w:rFonts w:ascii="HG丸ｺﾞｼｯｸM-PRO" w:eastAsia="HG丸ｺﾞｼｯｸM-PRO" w:hAnsi="HG丸ｺﾞｼｯｸM-PRO" w:hint="eastAsia"/>
          <w:sz w:val="22"/>
        </w:rPr>
      </w:pPr>
      <w:r w:rsidRPr="00C51487">
        <w:rPr>
          <w:rFonts w:ascii="HG丸ｺﾞｼｯｸM-PRO" w:eastAsia="HG丸ｺﾞｼｯｸM-PRO" w:hAnsi="HG丸ｺﾞｼｯｸM-PRO" w:hint="eastAsia"/>
          <w:sz w:val="22"/>
        </w:rPr>
        <w:t>第３条</w:t>
      </w:r>
    </w:p>
    <w:p w:rsidR="005F0BAB" w:rsidRPr="00C51487" w:rsidRDefault="005F0BAB" w:rsidP="005F0BAB">
      <w:pPr>
        <w:rPr>
          <w:rFonts w:ascii="HG丸ｺﾞｼｯｸM-PRO" w:eastAsia="HG丸ｺﾞｼｯｸM-PRO" w:hAnsi="HG丸ｺﾞｼｯｸM-PRO" w:hint="eastAsia"/>
          <w:sz w:val="22"/>
        </w:rPr>
      </w:pPr>
      <w:r w:rsidRPr="00C51487">
        <w:rPr>
          <w:rFonts w:ascii="HG丸ｺﾞｼｯｸM-PRO" w:eastAsia="HG丸ｺﾞｼｯｸM-PRO" w:hAnsi="HG丸ｺﾞｼｯｸM-PRO" w:hint="eastAsia"/>
          <w:sz w:val="22"/>
        </w:rPr>
        <w:t xml:space="preserve">　条例第２条第４号の公安委員会規則で定める者は、次のいずれかに該当する者とする。</w:t>
      </w:r>
    </w:p>
    <w:p w:rsidR="005F0BAB" w:rsidRPr="00C51487" w:rsidRDefault="005F0BAB" w:rsidP="005F0BAB">
      <w:pPr>
        <w:ind w:left="660" w:hangingChars="300" w:hanging="660"/>
        <w:rPr>
          <w:rFonts w:ascii="HG丸ｺﾞｼｯｸM-PRO" w:eastAsia="HG丸ｺﾞｼｯｸM-PRO" w:hAnsi="HG丸ｺﾞｼｯｸM-PRO" w:hint="eastAsia"/>
          <w:sz w:val="22"/>
        </w:rPr>
      </w:pPr>
      <w:r w:rsidRPr="00C51487">
        <w:rPr>
          <w:rFonts w:ascii="HG丸ｺﾞｼｯｸM-PRO" w:eastAsia="HG丸ｺﾞｼｯｸM-PRO" w:hAnsi="HG丸ｺﾞｼｯｸM-PRO" w:hint="eastAsia"/>
          <w:sz w:val="22"/>
        </w:rPr>
        <w:t>（１）　自己若しくは第三者の利益を図り又は第三者に損害を加える目的で、暴力団又は暴力団員を利用した者</w:t>
      </w:r>
    </w:p>
    <w:p w:rsidR="005F0BAB" w:rsidRPr="00C51487" w:rsidRDefault="005F0BAB" w:rsidP="005F0BAB">
      <w:pPr>
        <w:ind w:left="660" w:hangingChars="300" w:hanging="660"/>
        <w:rPr>
          <w:rFonts w:ascii="HG丸ｺﾞｼｯｸM-PRO" w:eastAsia="HG丸ｺﾞｼｯｸM-PRO" w:hAnsi="HG丸ｺﾞｼｯｸM-PRO" w:hint="eastAsia"/>
          <w:sz w:val="22"/>
        </w:rPr>
      </w:pPr>
      <w:r w:rsidRPr="00C51487">
        <w:rPr>
          <w:rFonts w:ascii="HG丸ｺﾞｼｯｸM-PRO" w:eastAsia="HG丸ｺﾞｼｯｸM-PRO" w:hAnsi="HG丸ｺﾞｼｯｸM-PRO" w:hint="eastAsia"/>
          <w:sz w:val="22"/>
        </w:rPr>
        <w:t>（２）　暴力団の威力を利用する目的で、又は暴力団の威力を利用したことに関し、暴力団又は暴力団員に対し、金品その他の財産上の利益又は役務の供与（次号において「利益の供与」という。）をした者。</w:t>
      </w:r>
    </w:p>
    <w:p w:rsidR="005F0BAB" w:rsidRPr="00C51487" w:rsidRDefault="005F0BAB" w:rsidP="005F0BAB">
      <w:pPr>
        <w:ind w:left="660" w:hangingChars="300" w:hanging="660"/>
        <w:rPr>
          <w:rFonts w:ascii="HG丸ｺﾞｼｯｸM-PRO" w:eastAsia="HG丸ｺﾞｼｯｸM-PRO" w:hAnsi="HG丸ｺﾞｼｯｸM-PRO" w:hint="eastAsia"/>
          <w:sz w:val="22"/>
        </w:rPr>
      </w:pPr>
      <w:r w:rsidRPr="00C51487">
        <w:rPr>
          <w:rFonts w:ascii="HG丸ｺﾞｼｯｸM-PRO" w:eastAsia="HG丸ｺﾞｼｯｸM-PRO" w:hAnsi="HG丸ｺﾞｼｯｸM-PRO" w:hint="eastAsia"/>
          <w:sz w:val="22"/>
        </w:rPr>
        <w:t>（３）　前号に定めるもののほか、暴力団又は暴力団員に対し、暴力団の活動を助長し、又は暴力団の運営に資することとなる相当の対償のない利益の供与をした者。</w:t>
      </w:r>
    </w:p>
    <w:p w:rsidR="005F0BAB" w:rsidRPr="00C51487" w:rsidRDefault="005F0BAB" w:rsidP="005F0BAB">
      <w:pPr>
        <w:rPr>
          <w:rFonts w:ascii="HG丸ｺﾞｼｯｸM-PRO" w:eastAsia="HG丸ｺﾞｼｯｸM-PRO" w:hAnsi="HG丸ｺﾞｼｯｸM-PRO" w:hint="eastAsia"/>
          <w:sz w:val="22"/>
        </w:rPr>
      </w:pPr>
      <w:r w:rsidRPr="00C51487">
        <w:rPr>
          <w:rFonts w:ascii="HG丸ｺﾞｼｯｸM-PRO" w:eastAsia="HG丸ｺﾞｼｯｸM-PRO" w:hAnsi="HG丸ｺﾞｼｯｸM-PRO" w:hint="eastAsia"/>
          <w:sz w:val="22"/>
        </w:rPr>
        <w:t>（４）　暴力団又は暴力団員と社会的に非難されるべき関係を有する者。</w:t>
      </w:r>
    </w:p>
    <w:p w:rsidR="005F0BAB" w:rsidRPr="00C51487" w:rsidRDefault="005F0BAB" w:rsidP="005F0BAB">
      <w:pPr>
        <w:ind w:left="660" w:hangingChars="300" w:hanging="660"/>
        <w:rPr>
          <w:rFonts w:ascii="HG丸ｺﾞｼｯｸM-PRO" w:eastAsia="HG丸ｺﾞｼｯｸM-PRO" w:hAnsi="HG丸ｺﾞｼｯｸM-PRO" w:hint="eastAsia"/>
          <w:sz w:val="22"/>
        </w:rPr>
      </w:pPr>
      <w:r w:rsidRPr="00C51487">
        <w:rPr>
          <w:rFonts w:ascii="HG丸ｺﾞｼｯｸM-PRO" w:eastAsia="HG丸ｺﾞｼｯｸM-PRO" w:hAnsi="HG丸ｺﾞｼｯｸM-PRO" w:hint="eastAsia"/>
          <w:sz w:val="22"/>
        </w:rPr>
        <w:t>（５）　事業者で、次に掲げる者（アに掲げる者については、当該事業者が法人である場合に限る。）のうち暴力団員又は第１号から前号までのいずれかに該当する者のあるもの</w:t>
      </w:r>
    </w:p>
    <w:p w:rsidR="005F0BAB" w:rsidRPr="00C51487" w:rsidRDefault="005F0BAB" w:rsidP="005F0BAB">
      <w:pPr>
        <w:ind w:leftChars="200" w:left="640" w:hangingChars="100" w:hanging="220"/>
        <w:rPr>
          <w:rFonts w:ascii="HG丸ｺﾞｼｯｸM-PRO" w:eastAsia="HG丸ｺﾞｼｯｸM-PRO" w:hAnsi="HG丸ｺﾞｼｯｸM-PRO" w:hint="eastAsia"/>
          <w:sz w:val="22"/>
        </w:rPr>
      </w:pPr>
      <w:r w:rsidRPr="00C51487">
        <w:rPr>
          <w:rFonts w:ascii="HG丸ｺﾞｼｯｸM-PRO" w:eastAsia="HG丸ｺﾞｼｯｸM-PRO" w:hAnsi="HG丸ｺﾞｼｯｸM-PRO" w:hint="eastAsia"/>
          <w:sz w:val="22"/>
        </w:rPr>
        <w:t>ア　事業者の役員（業務を執行する社員、取締役、執行役又はこれらに準ずるものをいい、相談役、顧問その他いかなる名称を有する者であるかを問わず、当該事業者に対し業務を執行する社員、取締役、執行役又はこれらに準ずる者と同等以上の支配力を有するものと認められる者を含む。）</w:t>
      </w:r>
    </w:p>
    <w:p w:rsidR="005F0BAB" w:rsidRPr="00C51487" w:rsidRDefault="005F0BAB" w:rsidP="005F0BAB">
      <w:pPr>
        <w:ind w:leftChars="200" w:left="640" w:hangingChars="100" w:hanging="220"/>
        <w:rPr>
          <w:rFonts w:ascii="HG丸ｺﾞｼｯｸM-PRO" w:eastAsia="HG丸ｺﾞｼｯｸM-PRO" w:hAnsi="HG丸ｺﾞｼｯｸM-PRO" w:hint="eastAsia"/>
          <w:sz w:val="22"/>
        </w:rPr>
      </w:pPr>
      <w:r w:rsidRPr="00C51487">
        <w:rPr>
          <w:rFonts w:ascii="HG丸ｺﾞｼｯｸM-PRO" w:eastAsia="HG丸ｺﾞｼｯｸM-PRO" w:hAnsi="HG丸ｺﾞｼｯｸM-PRO" w:hint="eastAsia"/>
          <w:sz w:val="22"/>
        </w:rPr>
        <w:t>イ　支配人、本店長、支店長、営業所長、事務所長その他いかなる名称を有する者であるかを問わず、営業所、事務所、その他の組織（以下「営業所等」という。）の業務を統括する者。</w:t>
      </w:r>
    </w:p>
    <w:p w:rsidR="005F0BAB" w:rsidRPr="00C51487" w:rsidRDefault="005F0BAB" w:rsidP="005F0BAB">
      <w:pPr>
        <w:ind w:leftChars="200" w:left="640" w:hangingChars="100" w:hanging="220"/>
        <w:rPr>
          <w:rFonts w:ascii="HG丸ｺﾞｼｯｸM-PRO" w:eastAsia="HG丸ｺﾞｼｯｸM-PRO" w:hAnsi="HG丸ｺﾞｼｯｸM-PRO" w:hint="eastAsia"/>
          <w:sz w:val="22"/>
        </w:rPr>
      </w:pPr>
      <w:r w:rsidRPr="00C51487">
        <w:rPr>
          <w:rFonts w:ascii="HG丸ｺﾞｼｯｸM-PRO" w:eastAsia="HG丸ｺﾞｼｯｸM-PRO" w:hAnsi="HG丸ｺﾞｼｯｸM-PRO" w:hint="eastAsia"/>
          <w:sz w:val="22"/>
        </w:rPr>
        <w:t>ウ　営業所等において、部長、課長、支店次長、副支店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5F0BAB" w:rsidRPr="00C51487" w:rsidRDefault="005F0BAB" w:rsidP="005F0BAB">
      <w:pPr>
        <w:rPr>
          <w:rFonts w:ascii="HG丸ｺﾞｼｯｸM-PRO" w:eastAsia="HG丸ｺﾞｼｯｸM-PRO" w:hAnsi="HG丸ｺﾞｼｯｸM-PRO" w:hint="eastAsia"/>
          <w:sz w:val="22"/>
        </w:rPr>
      </w:pPr>
      <w:r w:rsidRPr="00C51487">
        <w:rPr>
          <w:rFonts w:ascii="HG丸ｺﾞｼｯｸM-PRO" w:eastAsia="HG丸ｺﾞｼｯｸM-PRO" w:hAnsi="HG丸ｺﾞｼｯｸM-PRO" w:hint="eastAsia"/>
          <w:sz w:val="22"/>
        </w:rPr>
        <w:t xml:space="preserve">　　エ　事実上事業者の経営に参加していると認められる者。</w:t>
      </w:r>
    </w:p>
    <w:p w:rsidR="005F0BAB" w:rsidRPr="00C51487" w:rsidRDefault="005F0BAB" w:rsidP="005F0BAB">
      <w:pPr>
        <w:ind w:left="660" w:hangingChars="300" w:hanging="660"/>
        <w:rPr>
          <w:rFonts w:ascii="HG丸ｺﾞｼｯｸM-PRO" w:eastAsia="HG丸ｺﾞｼｯｸM-PRO" w:hAnsi="HG丸ｺﾞｼｯｸM-PRO"/>
          <w:sz w:val="22"/>
        </w:rPr>
      </w:pPr>
      <w:r w:rsidRPr="00C51487">
        <w:rPr>
          <w:rFonts w:ascii="HG丸ｺﾞｼｯｸM-PRO" w:eastAsia="HG丸ｺﾞｼｯｸM-PRO" w:hAnsi="HG丸ｺﾞｼｯｸM-PRO" w:hint="eastAsia"/>
          <w:sz w:val="22"/>
        </w:rPr>
        <w:t>（６）　前各号のいずれかに該当する者であることを知りながら、これを相手方として、条例第２条第５号に規定する公共工事等に係る下請契約、資材又は原材料の購入契約その他契約を締結した事業者。</w:t>
      </w:r>
    </w:p>
    <w:p w:rsidR="005F0BAB" w:rsidRPr="00C51487" w:rsidRDefault="005F0BAB" w:rsidP="005F0BAB">
      <w:pPr>
        <w:jc w:val="left"/>
        <w:rPr>
          <w:rFonts w:ascii="HG丸ｺﾞｼｯｸM-PRO" w:eastAsia="HG丸ｺﾞｼｯｸM-PRO" w:hAnsi="HG丸ｺﾞｼｯｸM-PRO" w:hint="eastAsia"/>
          <w:kern w:val="0"/>
          <w:szCs w:val="21"/>
        </w:rPr>
      </w:pPr>
    </w:p>
    <w:p w:rsidR="005F0BAB" w:rsidRPr="00C51487" w:rsidRDefault="005F0BAB" w:rsidP="005F0BAB">
      <w:pPr>
        <w:jc w:val="left"/>
        <w:rPr>
          <w:rFonts w:ascii="HG丸ｺﾞｼｯｸM-PRO" w:eastAsia="HG丸ｺﾞｼｯｸM-PRO" w:hAnsi="HG丸ｺﾞｼｯｸM-PRO"/>
          <w:kern w:val="0"/>
          <w:szCs w:val="21"/>
        </w:rPr>
      </w:pPr>
    </w:p>
    <w:p w:rsidR="005F0BAB" w:rsidRPr="00C51487" w:rsidRDefault="005F0BAB" w:rsidP="005F0BAB">
      <w:pPr>
        <w:jc w:val="left"/>
        <w:rPr>
          <w:rFonts w:ascii="HG丸ｺﾞｼｯｸM-PRO" w:eastAsia="HG丸ｺﾞｼｯｸM-PRO" w:hAnsi="HG丸ｺﾞｼｯｸM-PRO"/>
          <w:kern w:val="0"/>
          <w:szCs w:val="21"/>
        </w:rPr>
      </w:pPr>
    </w:p>
    <w:p w:rsidR="00D670A1" w:rsidRPr="005F0BAB" w:rsidRDefault="00D670A1">
      <w:bookmarkStart w:id="0" w:name="_GoBack"/>
      <w:bookmarkEnd w:id="0"/>
    </w:p>
    <w:sectPr w:rsidR="00D670A1" w:rsidRPr="005F0BAB" w:rsidSect="005F0BAB">
      <w:pgSz w:w="11906" w:h="16838"/>
      <w:pgMar w:top="1440" w:right="1440" w:bottom="1440" w:left="1440" w:header="720" w:footer="720" w:gutter="0"/>
      <w:cols w:space="720"/>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40"/>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BAB"/>
    <w:rsid w:val="005F0BAB"/>
    <w:rsid w:val="00D67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97E73A"/>
  <w15:docId w15:val="{45DD828D-16A0-4299-8DA8-8BC75B6AD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BAB"/>
    <w:pPr>
      <w:widowControl w:val="0"/>
      <w:jc w:val="both"/>
    </w:pPr>
    <w:rPr>
      <w:rFonts w:ascii="Century" w:eastAsia="ＭＳ 明朝" w:hAnsi="Century" w:cs="Times New Roman"/>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rFonts w:asciiTheme="minorHAnsi" w:eastAsiaTheme="minorEastAsia" w:hAnsiTheme="minorHAnsi" w:cstheme="minorBidi"/>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rFonts w:asciiTheme="minorHAnsi" w:eastAsiaTheme="minorEastAsia" w:hAnsiTheme="minorHAnsi" w:cstheme="minorBidi"/>
      <w:b/>
      <w:bCs/>
    </w:rPr>
  </w:style>
  <w:style w:type="paragraph" w:styleId="7">
    <w:name w:val="heading 7"/>
    <w:basedOn w:val="a"/>
    <w:next w:val="a"/>
    <w:link w:val="70"/>
    <w:uiPriority w:val="9"/>
    <w:unhideWhenUsed/>
    <w:qFormat/>
    <w:pPr>
      <w:keepNext/>
      <w:ind w:leftChars="800" w:left="800"/>
      <w:outlineLvl w:val="6"/>
    </w:pPr>
    <w:rPr>
      <w:rFonts w:asciiTheme="minorHAnsi" w:eastAsiaTheme="minorEastAsia" w:hAnsiTheme="minorHAnsi" w:cstheme="minorBidi"/>
    </w:rPr>
  </w:style>
  <w:style w:type="paragraph" w:styleId="8">
    <w:name w:val="heading 8"/>
    <w:basedOn w:val="a"/>
    <w:next w:val="a"/>
    <w:link w:val="80"/>
    <w:uiPriority w:val="9"/>
    <w:unhideWhenUsed/>
    <w:qFormat/>
    <w:pPr>
      <w:keepNext/>
      <w:ind w:leftChars="1200" w:left="1200"/>
      <w:outlineLvl w:val="7"/>
    </w:pPr>
    <w:rPr>
      <w:rFonts w:asciiTheme="minorHAnsi" w:eastAsiaTheme="minorEastAsia" w:hAnsiTheme="minorHAnsi" w:cstheme="minorBidi"/>
    </w:rPr>
  </w:style>
  <w:style w:type="paragraph" w:styleId="9">
    <w:name w:val="heading 9"/>
    <w:basedOn w:val="a"/>
    <w:next w:val="a"/>
    <w:link w:val="90"/>
    <w:uiPriority w:val="9"/>
    <w:unhideWhenUsed/>
    <w:qFormat/>
    <w:pPr>
      <w:keepNext/>
      <w:ind w:leftChars="1200" w:left="1200"/>
      <w:outlineLvl w:val="8"/>
    </w:pPr>
    <w:rPr>
      <w:rFonts w:asciiTheme="minorHAnsi" w:eastAsiaTheme="minorEastAsia" w:hAnsiTheme="minorHAnsi"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rFonts w:asciiTheme="minorHAnsi" w:eastAsiaTheme="minorEastAsia" w:hAnsiTheme="minorHAnsi" w:cstheme="minorBidi"/>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rPr>
      <w:rFonts w:asciiTheme="minorHAnsi" w:eastAsiaTheme="minorEastAsia" w:hAnsiTheme="minorHAnsi" w:cstheme="minorBidi"/>
    </w:r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Note Heading"/>
    <w:basedOn w:val="a"/>
    <w:next w:val="a"/>
    <w:link w:val="af2"/>
    <w:uiPriority w:val="99"/>
    <w:unhideWhenUsed/>
    <w:rsid w:val="005F0BAB"/>
    <w:pPr>
      <w:jc w:val="center"/>
    </w:pPr>
    <w:rPr>
      <w:rFonts w:ascii="HG丸ｺﾞｼｯｸM-PRO" w:eastAsia="HG丸ｺﾞｼｯｸM-PRO" w:hAnsi="HG丸ｺﾞｼｯｸM-PRO"/>
      <w:sz w:val="22"/>
    </w:rPr>
  </w:style>
  <w:style w:type="character" w:customStyle="1" w:styleId="af2">
    <w:name w:val="記 (文字)"/>
    <w:basedOn w:val="a0"/>
    <w:link w:val="af1"/>
    <w:uiPriority w:val="99"/>
    <w:rsid w:val="005F0BAB"/>
    <w:rPr>
      <w:rFonts w:ascii="HG丸ｺﾞｼｯｸM-PRO" w:eastAsia="HG丸ｺﾞｼｯｸM-PRO" w:hAnsi="HG丸ｺﾞｼｯｸM-PRO"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1</TotalTime>
  <Pages>2</Pages>
  <Words>246</Words>
  <Characters>1404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高槻市</cp:lastModifiedBy>
  <cp:revision>1</cp:revision>
  <dcterms:created xsi:type="dcterms:W3CDTF">2023-04-06T09:43:00Z</dcterms:created>
  <dcterms:modified xsi:type="dcterms:W3CDTF">2023-04-06T09:44:00Z</dcterms:modified>
</cp:coreProperties>
</file>